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13" w:rsidRDefault="00AC4BD0">
      <w:pPr>
        <w:rPr>
          <w:b/>
        </w:rPr>
      </w:pPr>
      <w:bookmarkStart w:id="0" w:name="bmkOvsTo"/>
      <w:r>
        <w:rPr>
          <w:b/>
        </w:rPr>
        <w:t>Kompetenceudviklingsønsker</w:t>
      </w:r>
      <w:bookmarkEnd w:id="0"/>
      <w:r w:rsidR="0043715B">
        <w:rPr>
          <w:b/>
        </w:rPr>
        <w:t xml:space="preserve"> (MUS 201x)</w:t>
      </w:r>
      <w:bookmarkStart w:id="1" w:name="_GoBack"/>
      <w:bookmarkEnd w:id="1"/>
    </w:p>
    <w:p w:rsidR="00AC4BD0" w:rsidRDefault="00AC4BD0">
      <w:pPr>
        <w:rPr>
          <w:b/>
        </w:rPr>
      </w:pPr>
    </w:p>
    <w:p w:rsidR="00AC4BD0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18"/>
          <w:lang w:eastAsia="da-DK"/>
        </w:rPr>
      </w:pPr>
      <w:r w:rsidRPr="003266EE">
        <w:rPr>
          <w:rFonts w:cs="Arial"/>
          <w:color w:val="000000"/>
          <w:szCs w:val="18"/>
          <w:lang w:eastAsia="da-DK"/>
        </w:rPr>
        <w:t xml:space="preserve">Medarbejderen og lederen skal i fællesskab under samtalen aftale, hvad der skal stå i skemaet. </w:t>
      </w:r>
    </w:p>
    <w:p w:rsidR="00AC4BD0" w:rsidRPr="003266EE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18"/>
          <w:lang w:eastAsia="da-DK"/>
        </w:rPr>
      </w:pPr>
    </w:p>
    <w:p w:rsidR="00AC4BD0" w:rsidRPr="003266EE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18"/>
          <w:lang w:eastAsia="da-DK"/>
        </w:rPr>
      </w:pPr>
      <w:r w:rsidRPr="003266EE">
        <w:rPr>
          <w:rFonts w:cs="Arial"/>
          <w:color w:val="000000"/>
          <w:szCs w:val="18"/>
          <w:lang w:eastAsia="da-DK"/>
        </w:rPr>
        <w:t xml:space="preserve">Umiddelbart efter samtalen (senest 1 uge efter) udfylder medarbejderen skemaerne, der underskrives af begge parter. Skemaet er obligatorisk og skal udfyldes i forbindelse med alle </w:t>
      </w:r>
      <w:r>
        <w:rPr>
          <w:rFonts w:cs="Arial"/>
          <w:color w:val="000000"/>
          <w:szCs w:val="18"/>
          <w:lang w:eastAsia="da-DK"/>
        </w:rPr>
        <w:t>m</w:t>
      </w:r>
      <w:r w:rsidRPr="003266EE">
        <w:rPr>
          <w:rFonts w:cs="Arial"/>
          <w:color w:val="000000"/>
          <w:szCs w:val="18"/>
          <w:lang w:eastAsia="da-DK"/>
        </w:rPr>
        <w:t>edarbejderudviklingssamt</w:t>
      </w:r>
      <w:r w:rsidRPr="003266EE">
        <w:rPr>
          <w:rFonts w:cs="Arial"/>
          <w:color w:val="000000"/>
          <w:szCs w:val="18"/>
          <w:lang w:eastAsia="da-DK"/>
        </w:rPr>
        <w:t>a</w:t>
      </w:r>
      <w:r w:rsidRPr="003266EE">
        <w:rPr>
          <w:rFonts w:cs="Arial"/>
          <w:color w:val="000000"/>
          <w:szCs w:val="18"/>
          <w:lang w:eastAsia="da-DK"/>
        </w:rPr>
        <w:t xml:space="preserve">ler. Det udfyldte og underskrevne skema </w:t>
      </w:r>
      <w:r>
        <w:rPr>
          <w:rFonts w:cs="Arial"/>
          <w:color w:val="000000"/>
          <w:szCs w:val="18"/>
          <w:lang w:eastAsia="da-DK"/>
        </w:rPr>
        <w:t xml:space="preserve">afleveres </w:t>
      </w:r>
      <w:r w:rsidRPr="003266EE">
        <w:rPr>
          <w:rFonts w:cs="Arial"/>
          <w:color w:val="000000"/>
          <w:szCs w:val="18"/>
          <w:lang w:eastAsia="da-DK"/>
        </w:rPr>
        <w:t>til administrationen</w:t>
      </w:r>
      <w:r>
        <w:rPr>
          <w:rFonts w:cs="Arial"/>
          <w:color w:val="000000"/>
          <w:szCs w:val="18"/>
          <w:lang w:eastAsia="da-DK"/>
        </w:rPr>
        <w:t xml:space="preserve"> (skolesekretæren)</w:t>
      </w:r>
      <w:r w:rsidRPr="003266EE">
        <w:rPr>
          <w:rFonts w:cs="Arial"/>
          <w:color w:val="000000"/>
          <w:szCs w:val="18"/>
          <w:lang w:eastAsia="da-DK"/>
        </w:rPr>
        <w:t>.</w:t>
      </w:r>
    </w:p>
    <w:p w:rsidR="00AC4BD0" w:rsidRPr="003266EE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18"/>
          <w:lang w:eastAsia="da-DK"/>
        </w:rPr>
      </w:pPr>
      <w:r w:rsidRPr="003266EE">
        <w:rPr>
          <w:rFonts w:cs="Arial"/>
          <w:color w:val="000000"/>
          <w:szCs w:val="18"/>
          <w:lang w:eastAsia="da-DK"/>
        </w:rPr>
        <w:t xml:space="preserve">Skemaet er en indstilling til </w:t>
      </w:r>
      <w:r>
        <w:rPr>
          <w:rFonts w:cs="Arial"/>
          <w:color w:val="000000"/>
          <w:szCs w:val="18"/>
          <w:lang w:eastAsia="da-DK"/>
        </w:rPr>
        <w:t>ledelsen</w:t>
      </w:r>
      <w:r w:rsidRPr="003266EE">
        <w:rPr>
          <w:rFonts w:cs="Arial"/>
          <w:color w:val="000000"/>
          <w:szCs w:val="18"/>
          <w:lang w:eastAsia="da-DK"/>
        </w:rPr>
        <w:t xml:space="preserve">. Alle kompetenceudviklingsønsker samles sammen, og skal godkendes af </w:t>
      </w:r>
      <w:r>
        <w:rPr>
          <w:rFonts w:cs="Arial"/>
          <w:color w:val="000000"/>
          <w:szCs w:val="18"/>
          <w:lang w:eastAsia="da-DK"/>
        </w:rPr>
        <w:t xml:space="preserve">ledelsen </w:t>
      </w:r>
      <w:r w:rsidRPr="003266EE">
        <w:rPr>
          <w:rFonts w:cs="Arial"/>
          <w:color w:val="000000"/>
          <w:szCs w:val="18"/>
          <w:lang w:eastAsia="da-DK"/>
        </w:rPr>
        <w:t xml:space="preserve">før medarbejderen eller lederen går videre. Der vil blive meldt en samlet </w:t>
      </w:r>
      <w:r>
        <w:rPr>
          <w:rFonts w:cs="Arial"/>
          <w:color w:val="000000"/>
          <w:szCs w:val="18"/>
          <w:lang w:eastAsia="da-DK"/>
        </w:rPr>
        <w:t xml:space="preserve">liste </w:t>
      </w:r>
      <w:r w:rsidR="00126926">
        <w:rPr>
          <w:rFonts w:cs="Arial"/>
          <w:color w:val="000000"/>
          <w:szCs w:val="18"/>
          <w:lang w:eastAsia="da-DK"/>
        </w:rPr>
        <w:t>ud</w:t>
      </w:r>
      <w:r w:rsidRPr="003266EE">
        <w:rPr>
          <w:rFonts w:cs="Arial"/>
          <w:color w:val="000000"/>
          <w:szCs w:val="18"/>
          <w:lang w:eastAsia="da-DK"/>
        </w:rPr>
        <w:t xml:space="preserve">, som viser, hvad der er godkendt. </w:t>
      </w:r>
    </w:p>
    <w:p w:rsidR="00AC4BD0" w:rsidRPr="003266EE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18"/>
          <w:lang w:eastAsia="da-DK"/>
        </w:rPr>
      </w:pPr>
    </w:p>
    <w:p w:rsidR="00AC4BD0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18"/>
          <w:lang w:eastAsia="da-DK"/>
        </w:rPr>
      </w:pPr>
      <w:r w:rsidRPr="003266EE">
        <w:rPr>
          <w:rFonts w:cs="Arial"/>
          <w:b/>
          <w:bCs/>
          <w:color w:val="000000"/>
          <w:szCs w:val="18"/>
          <w:lang w:eastAsia="da-DK"/>
        </w:rPr>
        <w:t>Navn og dato:</w:t>
      </w:r>
    </w:p>
    <w:p w:rsidR="00AC4BD0" w:rsidRDefault="00AC4BD0" w:rsidP="00AC4BD0">
      <w:pPr>
        <w:tabs>
          <w:tab w:val="left" w:pos="1134"/>
          <w:tab w:val="left" w:pos="4082"/>
          <w:tab w:val="left" w:pos="8165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18"/>
          <w:lang w:eastAsia="da-DK"/>
        </w:rPr>
      </w:pPr>
    </w:p>
    <w:tbl>
      <w:tblPr>
        <w:tblStyle w:val="Table-Normal"/>
        <w:tblW w:w="7560" w:type="dxa"/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080"/>
        <w:gridCol w:w="900"/>
        <w:gridCol w:w="1980"/>
      </w:tblGrid>
      <w:tr w:rsidR="00AC4BD0" w:rsidTr="00DF0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pStyle w:val="Normal-Tabelkolonneoverskrift"/>
              <w:rPr>
                <w:szCs w:val="18"/>
              </w:rPr>
            </w:pPr>
            <w:r w:rsidRPr="003266EE">
              <w:t>Udviklingsaktivitet</w:t>
            </w:r>
          </w:p>
        </w:tc>
        <w:tc>
          <w:tcPr>
            <w:tcW w:w="1620" w:type="dxa"/>
          </w:tcPr>
          <w:p w:rsidR="00AC4BD0" w:rsidRDefault="00AC4BD0" w:rsidP="00DF065F">
            <w:pPr>
              <w:pStyle w:val="Normal-Tabel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66EE">
              <w:t>Initiativ-</w:t>
            </w:r>
          </w:p>
          <w:p w:rsidR="00AC4BD0" w:rsidRDefault="00AC4BD0" w:rsidP="00DF065F">
            <w:pPr>
              <w:pStyle w:val="Normal-Tabel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266EE">
              <w:t>ansvarlig</w:t>
            </w:r>
          </w:p>
        </w:tc>
        <w:tc>
          <w:tcPr>
            <w:tcW w:w="1080" w:type="dxa"/>
          </w:tcPr>
          <w:p w:rsidR="00AC4BD0" w:rsidRDefault="00AC4BD0" w:rsidP="00DF065F">
            <w:pPr>
              <w:pStyle w:val="Normal-Tabel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66EE">
              <w:t>Frist for</w:t>
            </w:r>
          </w:p>
          <w:p w:rsidR="00AC4BD0" w:rsidRDefault="00AC4BD0" w:rsidP="00DF065F">
            <w:pPr>
              <w:pStyle w:val="Normal-Tabel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266EE">
              <w:t>opfyldelse</w:t>
            </w:r>
          </w:p>
        </w:tc>
        <w:tc>
          <w:tcPr>
            <w:tcW w:w="900" w:type="dxa"/>
          </w:tcPr>
          <w:p w:rsidR="00AC4BD0" w:rsidRDefault="00AC4BD0" w:rsidP="00DF065F">
            <w:pPr>
              <w:pStyle w:val="Normal-Tabel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266EE">
              <w:t>Pris</w:t>
            </w:r>
          </w:p>
        </w:tc>
        <w:tc>
          <w:tcPr>
            <w:tcW w:w="1980" w:type="dxa"/>
          </w:tcPr>
          <w:p w:rsidR="00AC4BD0" w:rsidRDefault="00AC4BD0" w:rsidP="00DF065F">
            <w:pPr>
              <w:pStyle w:val="Normal-Tabel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266EE">
              <w:t>Succeskriterier</w:t>
            </w: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 w:val="0"/>
                <w:bCs/>
                <w:color w:val="000000"/>
                <w:szCs w:val="18"/>
              </w:rPr>
            </w:pPr>
          </w:p>
        </w:tc>
        <w:tc>
          <w:tcPr>
            <w:tcW w:w="162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0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0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980" w:type="dxa"/>
          </w:tcPr>
          <w:p w:rsidR="00AC4BD0" w:rsidRDefault="00AC4BD0" w:rsidP="00DF065F">
            <w:pPr>
              <w:tabs>
                <w:tab w:val="left" w:pos="1134"/>
                <w:tab w:val="left" w:pos="4082"/>
                <w:tab w:val="left" w:pos="8165"/>
              </w:tabs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AC4BD0" w:rsidTr="00DF06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:rsidR="00AC4BD0" w:rsidRDefault="00AC4BD0" w:rsidP="00DF065F">
            <w:pPr>
              <w:pStyle w:val="Normal-Tabelkolonneoverskrift"/>
              <w:rPr>
                <w:szCs w:val="18"/>
              </w:rPr>
            </w:pPr>
            <w:r>
              <w:rPr>
                <w:szCs w:val="18"/>
              </w:rPr>
              <w:t>Underskrift medarbejder</w:t>
            </w:r>
          </w:p>
        </w:tc>
        <w:tc>
          <w:tcPr>
            <w:tcW w:w="3960" w:type="dxa"/>
            <w:gridSpan w:val="3"/>
          </w:tcPr>
          <w:p w:rsidR="00AC4BD0" w:rsidRPr="00EB6C04" w:rsidRDefault="00AC4BD0" w:rsidP="00DF065F">
            <w:pPr>
              <w:pStyle w:val="Normal-Tabelkolonneoverskri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Underskrift leder</w:t>
            </w:r>
          </w:p>
        </w:tc>
      </w:tr>
      <w:tr w:rsidR="00AC4BD0" w:rsidTr="00DF06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:rsidR="00AC4BD0" w:rsidRDefault="00AC4BD0" w:rsidP="00DF065F">
            <w:pPr>
              <w:rPr>
                <w:rFonts w:cs="Arial"/>
                <w:szCs w:val="18"/>
              </w:rPr>
            </w:pPr>
          </w:p>
          <w:p w:rsidR="00AC4BD0" w:rsidRDefault="00AC4BD0" w:rsidP="00DF065F">
            <w:pPr>
              <w:rPr>
                <w:rFonts w:cs="Arial"/>
                <w:szCs w:val="18"/>
              </w:rPr>
            </w:pPr>
          </w:p>
        </w:tc>
        <w:tc>
          <w:tcPr>
            <w:tcW w:w="3960" w:type="dxa"/>
            <w:gridSpan w:val="3"/>
          </w:tcPr>
          <w:p w:rsidR="00AC4BD0" w:rsidRDefault="00AC4BD0" w:rsidP="00DF065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</w:tbl>
    <w:p w:rsidR="00AC4BD0" w:rsidRDefault="00AC4BD0"/>
    <w:sectPr w:rsidR="00AC4B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0"/>
    <w:rsid w:val="00126926"/>
    <w:rsid w:val="00300E13"/>
    <w:rsid w:val="0043715B"/>
    <w:rsid w:val="00A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Tabelkolonneoverskrift">
    <w:name w:val="Normal - Tabel kolonne overskrift"/>
    <w:basedOn w:val="Normal"/>
    <w:rsid w:val="00AC4BD0"/>
    <w:pPr>
      <w:spacing w:after="0" w:line="250" w:lineRule="atLeast"/>
    </w:pPr>
    <w:rPr>
      <w:rFonts w:ascii="Arial" w:eastAsia="Times New Roman" w:hAnsi="Arial" w:cs="Times New Roman"/>
      <w:b/>
      <w:sz w:val="16"/>
      <w:szCs w:val="24"/>
    </w:rPr>
  </w:style>
  <w:style w:type="table" w:customStyle="1" w:styleId="Table-Normal">
    <w:name w:val="Table - Normal"/>
    <w:basedOn w:val="Tabel-Normal"/>
    <w:rsid w:val="00AC4BD0"/>
    <w:pPr>
      <w:spacing w:after="0" w:line="220" w:lineRule="atLeast"/>
    </w:pPr>
    <w:rPr>
      <w:rFonts w:ascii="Arial" w:eastAsia="Times New Roman" w:hAnsi="Arial" w:cs="Times New Roman"/>
      <w:sz w:val="16"/>
      <w:szCs w:val="20"/>
      <w:lang w:eastAsia="da-DK"/>
    </w:rPr>
    <w:tblPr>
      <w:tblStyleRowBandSize w:val="1"/>
      <w:tblInd w:w="0" w:type="dxa"/>
      <w:tblBorders>
        <w:insideH w:val="single" w:sz="4" w:space="0" w:color="D2E1F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50" w:lineRule="atLeast"/>
        <w:ind w:leftChars="0" w:left="0" w:rightChars="0" w:right="0" w:firstLineChars="0" w:firstLine="0"/>
        <w:contextualSpacing w:val="0"/>
        <w:outlineLvl w:val="9"/>
      </w:pPr>
      <w:rPr>
        <w:rFonts w:ascii="Arial" w:hAnsi="Arial"/>
        <w:b/>
        <w:color w:val="auto"/>
        <w:sz w:val="18"/>
      </w:rPr>
      <w:tblPr/>
      <w:tcPr>
        <w:shd w:val="clear" w:color="auto" w:fill="D2E1F1"/>
      </w:tcPr>
    </w:tblStylePr>
    <w:tblStylePr w:type="lastRow">
      <w:rPr>
        <w:rFonts w:ascii="Arial" w:hAnsi="Arial"/>
        <w:sz w:val="16"/>
      </w:rPr>
      <w:tblPr/>
      <w:tcPr>
        <w:tcBorders>
          <w:bottom w:val="single" w:sz="8" w:space="0" w:color="D2E1F1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6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Tabelkolonneoverskrift">
    <w:name w:val="Normal - Tabel kolonne overskrift"/>
    <w:basedOn w:val="Normal"/>
    <w:rsid w:val="00AC4BD0"/>
    <w:pPr>
      <w:spacing w:after="0" w:line="250" w:lineRule="atLeast"/>
    </w:pPr>
    <w:rPr>
      <w:rFonts w:ascii="Arial" w:eastAsia="Times New Roman" w:hAnsi="Arial" w:cs="Times New Roman"/>
      <w:b/>
      <w:sz w:val="16"/>
      <w:szCs w:val="24"/>
    </w:rPr>
  </w:style>
  <w:style w:type="table" w:customStyle="1" w:styleId="Table-Normal">
    <w:name w:val="Table - Normal"/>
    <w:basedOn w:val="Tabel-Normal"/>
    <w:rsid w:val="00AC4BD0"/>
    <w:pPr>
      <w:spacing w:after="0" w:line="220" w:lineRule="atLeast"/>
    </w:pPr>
    <w:rPr>
      <w:rFonts w:ascii="Arial" w:eastAsia="Times New Roman" w:hAnsi="Arial" w:cs="Times New Roman"/>
      <w:sz w:val="16"/>
      <w:szCs w:val="20"/>
      <w:lang w:eastAsia="da-DK"/>
    </w:rPr>
    <w:tblPr>
      <w:tblStyleRowBandSize w:val="1"/>
      <w:tblInd w:w="0" w:type="dxa"/>
      <w:tblBorders>
        <w:insideH w:val="single" w:sz="4" w:space="0" w:color="D2E1F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50" w:lineRule="atLeast"/>
        <w:ind w:leftChars="0" w:left="0" w:rightChars="0" w:right="0" w:firstLineChars="0" w:firstLine="0"/>
        <w:contextualSpacing w:val="0"/>
        <w:outlineLvl w:val="9"/>
      </w:pPr>
      <w:rPr>
        <w:rFonts w:ascii="Arial" w:hAnsi="Arial"/>
        <w:b/>
        <w:color w:val="auto"/>
        <w:sz w:val="18"/>
      </w:rPr>
      <w:tblPr/>
      <w:tcPr>
        <w:shd w:val="clear" w:color="auto" w:fill="D2E1F1"/>
      </w:tcPr>
    </w:tblStylePr>
    <w:tblStylePr w:type="lastRow">
      <w:rPr>
        <w:rFonts w:ascii="Arial" w:hAnsi="Arial"/>
        <w:sz w:val="16"/>
      </w:rPr>
      <w:tblPr/>
      <w:tcPr>
        <w:tcBorders>
          <w:bottom w:val="single" w:sz="8" w:space="0" w:color="D2E1F1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Lautrup</dc:creator>
  <cp:lastModifiedBy>Hanne Lautrup</cp:lastModifiedBy>
  <cp:revision>3</cp:revision>
  <dcterms:created xsi:type="dcterms:W3CDTF">2011-11-16T09:59:00Z</dcterms:created>
  <dcterms:modified xsi:type="dcterms:W3CDTF">2011-11-16T09:59:00Z</dcterms:modified>
</cp:coreProperties>
</file>