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9B769" w14:textId="7E1E34E7" w:rsidR="001B58CB" w:rsidRDefault="00B8614B" w:rsidP="00214AB3">
      <w:pPr>
        <w:rPr>
          <w:color w:val="00B050"/>
          <w:sz w:val="20"/>
          <w:szCs w:val="20"/>
        </w:rPr>
      </w:pPr>
      <w:r w:rsidRPr="001B58CB">
        <w:rPr>
          <w:color w:val="00B050"/>
          <w:sz w:val="20"/>
          <w:szCs w:val="20"/>
        </w:rPr>
        <w:t xml:space="preserve"> </w:t>
      </w:r>
    </w:p>
    <w:p w14:paraId="67E08B69" w14:textId="765F9224" w:rsidR="001B1229" w:rsidRPr="00D255DA" w:rsidRDefault="00D255DA" w:rsidP="00214AB3">
      <w:pPr>
        <w:rPr>
          <w:sz w:val="32"/>
          <w:szCs w:val="32"/>
          <w:u w:val="single"/>
        </w:rPr>
      </w:pPr>
      <w:r w:rsidRPr="00D255DA">
        <w:rPr>
          <w:sz w:val="32"/>
          <w:szCs w:val="32"/>
          <w:u w:val="single"/>
        </w:rPr>
        <w:t>Tilskudsrytme 20</w:t>
      </w:r>
      <w:r w:rsidR="00D8222D">
        <w:rPr>
          <w:sz w:val="32"/>
          <w:szCs w:val="32"/>
          <w:u w:val="single"/>
        </w:rPr>
        <w:t>21</w:t>
      </w:r>
    </w:p>
    <w:p w14:paraId="11D1B8B5" w14:textId="77777777" w:rsidR="00CF70FB" w:rsidRPr="001B58CB" w:rsidRDefault="00CF70FB" w:rsidP="00214AB3">
      <w:pPr>
        <w:rPr>
          <w:color w:val="00B050"/>
          <w:sz w:val="20"/>
          <w:szCs w:val="20"/>
        </w:rPr>
      </w:pPr>
    </w:p>
    <w:tbl>
      <w:tblPr>
        <w:tblStyle w:val="Tabel-Gitter"/>
        <w:tblW w:w="208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1701"/>
        <w:gridCol w:w="1843"/>
        <w:gridCol w:w="1985"/>
        <w:gridCol w:w="2268"/>
        <w:gridCol w:w="1984"/>
        <w:gridCol w:w="2268"/>
        <w:gridCol w:w="2268"/>
        <w:gridCol w:w="2693"/>
        <w:gridCol w:w="2552"/>
      </w:tblGrid>
      <w:tr w:rsidR="00401692" w:rsidRPr="001B58CB" w14:paraId="4AC16A54" w14:textId="6012416A" w:rsidTr="001B1229">
        <w:trPr>
          <w:trHeight w:val="816"/>
          <w:tblHeader/>
        </w:trPr>
        <w:tc>
          <w:tcPr>
            <w:tcW w:w="1305" w:type="dxa"/>
            <w:shd w:val="clear" w:color="auto" w:fill="8DB3E2" w:themeFill="text2" w:themeFillTint="66"/>
          </w:tcPr>
          <w:p w14:paraId="1AFB28A0" w14:textId="4EEC0F45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20</w:t>
            </w:r>
            <w:r w:rsidR="006F4982">
              <w:rPr>
                <w:b/>
                <w:sz w:val="20"/>
                <w:szCs w:val="20"/>
              </w:rPr>
              <w:t>2</w:t>
            </w:r>
            <w:r w:rsidR="004D24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30524077" w14:textId="3D0DA8F9" w:rsidR="00401692" w:rsidRPr="001B58CB" w:rsidRDefault="00401692" w:rsidP="00C44976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Tilskudstyp</w:t>
            </w:r>
            <w:r w:rsidR="0074098F" w:rsidRPr="001B58C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E7FF3DD" w14:textId="77777777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Grundtilskud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07FB669B" w14:textId="66DFBAF1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 xml:space="preserve">Geografisk </w:t>
            </w:r>
            <w:r w:rsidR="00D255DA">
              <w:rPr>
                <w:b/>
                <w:sz w:val="20"/>
                <w:szCs w:val="20"/>
              </w:rPr>
              <w:t>s</w:t>
            </w:r>
            <w:r w:rsidRPr="001B58CB">
              <w:rPr>
                <w:b/>
                <w:sz w:val="20"/>
                <w:szCs w:val="20"/>
              </w:rPr>
              <w:t>koletilskud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17158FC" w14:textId="446F66B5" w:rsidR="00CF3A72" w:rsidRDefault="00CF3A72" w:rsidP="00E02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Driftstaxameter:</w:t>
            </w:r>
          </w:p>
          <w:p w14:paraId="6DBB4EEE" w14:textId="343FDF96" w:rsidR="00401692" w:rsidRPr="001B58CB" w:rsidRDefault="0074098F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Driftstakst 1 (8.-9.) og driftstakst 2 (10.)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08DAA653" w14:textId="77777777" w:rsidR="0074098F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Bygnings</w:t>
            </w:r>
            <w:r w:rsidR="0074098F" w:rsidRPr="001B58CB">
              <w:rPr>
                <w:b/>
                <w:sz w:val="20"/>
                <w:szCs w:val="20"/>
              </w:rPr>
              <w:t>-</w:t>
            </w:r>
          </w:p>
          <w:p w14:paraId="45D00502" w14:textId="472B6364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 xml:space="preserve">grundtilskud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85D0401" w14:textId="088EBAE9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Bygningstaxam</w:t>
            </w:r>
            <w:r w:rsidR="0074098F" w:rsidRPr="001B58CB">
              <w:rPr>
                <w:b/>
                <w:sz w:val="20"/>
                <w:szCs w:val="20"/>
              </w:rPr>
              <w:t>eter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36F71E2" w14:textId="588FC330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Tillægstaxame</w:t>
            </w:r>
            <w:r w:rsidR="0074098F" w:rsidRPr="001B58CB">
              <w:rPr>
                <w:b/>
                <w:sz w:val="20"/>
                <w:szCs w:val="20"/>
              </w:rPr>
              <w:t xml:space="preserve">tre til </w:t>
            </w:r>
            <w:r w:rsidR="00D255DA">
              <w:rPr>
                <w:b/>
                <w:sz w:val="20"/>
                <w:szCs w:val="20"/>
              </w:rPr>
              <w:t>danskundervisning for</w:t>
            </w:r>
          </w:p>
          <w:p w14:paraId="6570A492" w14:textId="4ED72916" w:rsidR="00401692" w:rsidRPr="001B58CB" w:rsidRDefault="0074098F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t</w:t>
            </w:r>
            <w:r w:rsidR="00401692" w:rsidRPr="001B58CB">
              <w:rPr>
                <w:b/>
                <w:sz w:val="20"/>
                <w:szCs w:val="20"/>
              </w:rPr>
              <w:t>osprogede og</w:t>
            </w:r>
            <w:r w:rsidR="00D255DA">
              <w:rPr>
                <w:b/>
                <w:sz w:val="20"/>
                <w:szCs w:val="20"/>
              </w:rPr>
              <w:t xml:space="preserve"> til </w:t>
            </w:r>
            <w:r w:rsidRPr="001B58CB">
              <w:rPr>
                <w:b/>
                <w:sz w:val="20"/>
                <w:szCs w:val="20"/>
              </w:rPr>
              <w:t>merit</w:t>
            </w:r>
            <w:r w:rsidR="00D255DA">
              <w:rPr>
                <w:b/>
                <w:sz w:val="20"/>
                <w:szCs w:val="20"/>
              </w:rPr>
              <w:t xml:space="preserve">- </w:t>
            </w:r>
            <w:r w:rsidRPr="001B58CB">
              <w:rPr>
                <w:b/>
                <w:sz w:val="20"/>
                <w:szCs w:val="20"/>
              </w:rPr>
              <w:t>g</w:t>
            </w:r>
            <w:r w:rsidR="000A6A48" w:rsidRPr="001B58CB">
              <w:rPr>
                <w:b/>
                <w:sz w:val="20"/>
                <w:szCs w:val="20"/>
              </w:rPr>
              <w:t>ivende</w:t>
            </w:r>
            <w:r w:rsidRPr="001B58CB">
              <w:rPr>
                <w:b/>
                <w:sz w:val="20"/>
                <w:szCs w:val="20"/>
              </w:rPr>
              <w:t xml:space="preserve"> </w:t>
            </w:r>
            <w:r w:rsidR="00401692" w:rsidRPr="001B58CB">
              <w:rPr>
                <w:b/>
                <w:sz w:val="20"/>
                <w:szCs w:val="20"/>
              </w:rPr>
              <w:t xml:space="preserve">brobygning 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2D665B18" w14:textId="30BA756F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Statslig elevstøtte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3764748C" w14:textId="706556BC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Individuel supplerende elevstøtte</w:t>
            </w:r>
          </w:p>
        </w:tc>
      </w:tr>
      <w:tr w:rsidR="00401692" w:rsidRPr="001B58CB" w14:paraId="3EE9F7FA" w14:textId="23D7EE10" w:rsidTr="001B1229">
        <w:trPr>
          <w:trHeight w:val="816"/>
        </w:trPr>
        <w:tc>
          <w:tcPr>
            <w:tcW w:w="1305" w:type="dxa"/>
            <w:shd w:val="clear" w:color="auto" w:fill="8DB3E2" w:themeFill="text2" w:themeFillTint="66"/>
          </w:tcPr>
          <w:p w14:paraId="791904B5" w14:textId="7FB00811" w:rsidR="00401692" w:rsidRPr="001B58CB" w:rsidRDefault="0087012E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Tilskuds-m</w:t>
            </w:r>
            <w:r w:rsidR="00401692" w:rsidRPr="001B58CB">
              <w:rPr>
                <w:b/>
                <w:sz w:val="20"/>
                <w:szCs w:val="20"/>
              </w:rPr>
              <w:t>åned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3A6009D1" w14:textId="77777777" w:rsidR="0087012E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Udbet</w:t>
            </w:r>
            <w:r w:rsidR="0074098F" w:rsidRPr="001B58CB">
              <w:rPr>
                <w:b/>
                <w:sz w:val="20"/>
                <w:szCs w:val="20"/>
              </w:rPr>
              <w:t>a</w:t>
            </w:r>
            <w:r w:rsidRPr="001B58CB">
              <w:rPr>
                <w:b/>
                <w:sz w:val="20"/>
                <w:szCs w:val="20"/>
              </w:rPr>
              <w:t>lings</w:t>
            </w:r>
            <w:r w:rsidR="0087012E" w:rsidRPr="001B58CB">
              <w:rPr>
                <w:b/>
                <w:sz w:val="20"/>
                <w:szCs w:val="20"/>
              </w:rPr>
              <w:t>-</w:t>
            </w:r>
          </w:p>
          <w:p w14:paraId="77A05C9B" w14:textId="11656BF9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tidspunkt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E0DB0ED" w14:textId="32FD1ECD" w:rsidR="00401692" w:rsidRPr="001B58CB" w:rsidRDefault="0087012E" w:rsidP="00E02FCF">
            <w:pPr>
              <w:rPr>
                <w:b/>
                <w:color w:val="FF0000"/>
                <w:sz w:val="20"/>
                <w:szCs w:val="20"/>
              </w:rPr>
            </w:pPr>
            <w:r w:rsidRPr="001B58CB">
              <w:rPr>
                <w:b/>
                <w:color w:val="FF0000"/>
                <w:sz w:val="20"/>
                <w:szCs w:val="20"/>
              </w:rPr>
              <w:t>Ingen regulering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4322F632" w14:textId="32E5B992" w:rsidR="00401692" w:rsidRPr="001B58CB" w:rsidRDefault="0087012E" w:rsidP="00E02FCF">
            <w:pPr>
              <w:rPr>
                <w:b/>
                <w:color w:val="FF0000"/>
                <w:sz w:val="20"/>
                <w:szCs w:val="20"/>
              </w:rPr>
            </w:pPr>
            <w:r w:rsidRPr="001B58CB">
              <w:rPr>
                <w:b/>
                <w:color w:val="FF0000"/>
                <w:sz w:val="20"/>
                <w:szCs w:val="20"/>
              </w:rPr>
              <w:t>Ingen regulering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E494F6F" w14:textId="529BEEBF" w:rsidR="00401692" w:rsidRPr="001B58CB" w:rsidRDefault="00401692" w:rsidP="00E02FCF">
            <w:pPr>
              <w:rPr>
                <w:b/>
                <w:color w:val="FF0000"/>
                <w:sz w:val="20"/>
                <w:szCs w:val="20"/>
              </w:rPr>
            </w:pPr>
            <w:r w:rsidRPr="001B58CB">
              <w:rPr>
                <w:b/>
                <w:color w:val="FF0000"/>
                <w:sz w:val="20"/>
                <w:szCs w:val="20"/>
              </w:rPr>
              <w:t>Reguleres i december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6D793F45" w14:textId="31BDC60E" w:rsidR="00401692" w:rsidRPr="001B58CB" w:rsidRDefault="0087012E" w:rsidP="00E02FCF">
            <w:pPr>
              <w:rPr>
                <w:b/>
                <w:color w:val="FF0000"/>
                <w:sz w:val="20"/>
                <w:szCs w:val="20"/>
              </w:rPr>
            </w:pPr>
            <w:r w:rsidRPr="001B58CB">
              <w:rPr>
                <w:b/>
                <w:color w:val="FF0000"/>
                <w:sz w:val="20"/>
                <w:szCs w:val="20"/>
              </w:rPr>
              <w:t>Ingen regulering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F7D341F" w14:textId="084BD1B5" w:rsidR="00401692" w:rsidRPr="001B58CB" w:rsidRDefault="0087012E" w:rsidP="00E02FCF">
            <w:pPr>
              <w:rPr>
                <w:b/>
                <w:color w:val="FF0000"/>
                <w:sz w:val="20"/>
                <w:szCs w:val="20"/>
              </w:rPr>
            </w:pPr>
            <w:r w:rsidRPr="001B58CB">
              <w:rPr>
                <w:b/>
                <w:color w:val="FF0000"/>
                <w:sz w:val="20"/>
                <w:szCs w:val="20"/>
              </w:rPr>
              <w:t>Ingen regulering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145856B" w14:textId="77777777" w:rsidR="00401692" w:rsidRPr="001B58CB" w:rsidRDefault="00401692" w:rsidP="00E02FCF">
            <w:pPr>
              <w:rPr>
                <w:b/>
                <w:color w:val="FF0000"/>
                <w:sz w:val="20"/>
                <w:szCs w:val="20"/>
              </w:rPr>
            </w:pPr>
            <w:r w:rsidRPr="001B58CB">
              <w:rPr>
                <w:b/>
                <w:color w:val="FF0000"/>
                <w:sz w:val="20"/>
                <w:szCs w:val="20"/>
              </w:rPr>
              <w:t>Reguleres i december</w:t>
            </w:r>
          </w:p>
          <w:p w14:paraId="431C32E3" w14:textId="699287BA" w:rsidR="00401692" w:rsidRPr="001B58CB" w:rsidRDefault="00401692" w:rsidP="004237C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14:paraId="2BD90037" w14:textId="77777777" w:rsidR="00401692" w:rsidRPr="001B58CB" w:rsidRDefault="00401692" w:rsidP="00E02FCF">
            <w:pPr>
              <w:rPr>
                <w:b/>
                <w:color w:val="FF0000"/>
                <w:sz w:val="20"/>
                <w:szCs w:val="20"/>
              </w:rPr>
            </w:pPr>
            <w:r w:rsidRPr="001B58CB">
              <w:rPr>
                <w:b/>
                <w:color w:val="FF0000"/>
                <w:sz w:val="20"/>
                <w:szCs w:val="20"/>
              </w:rPr>
              <w:t>Reguleres i januar, maj, august og november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2DD48F11" w14:textId="2355AECF" w:rsidR="00401692" w:rsidRPr="001B58CB" w:rsidRDefault="00401692" w:rsidP="00E02FCF">
            <w:pPr>
              <w:rPr>
                <w:b/>
                <w:color w:val="FF0000"/>
                <w:sz w:val="20"/>
                <w:szCs w:val="20"/>
              </w:rPr>
            </w:pPr>
            <w:r w:rsidRPr="001B58CB">
              <w:rPr>
                <w:b/>
                <w:color w:val="FF0000"/>
                <w:sz w:val="20"/>
                <w:szCs w:val="20"/>
              </w:rPr>
              <w:t>Reguleres i januar, maj, august og november</w:t>
            </w:r>
          </w:p>
        </w:tc>
      </w:tr>
      <w:tr w:rsidR="00401692" w:rsidRPr="001B58CB" w14:paraId="48695564" w14:textId="4E813BF1" w:rsidTr="001B1229">
        <w:tc>
          <w:tcPr>
            <w:tcW w:w="1305" w:type="dxa"/>
            <w:shd w:val="clear" w:color="auto" w:fill="C6D9F1" w:themeFill="text2" w:themeFillTint="33"/>
          </w:tcPr>
          <w:p w14:paraId="30DAFBED" w14:textId="77777777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Januar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9702F5C" w14:textId="77777777" w:rsidR="001B1229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 xml:space="preserve">Ultimo december </w:t>
            </w:r>
          </w:p>
          <w:p w14:paraId="5BFF7F39" w14:textId="149717CB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20</w:t>
            </w:r>
            <w:r w:rsidR="004D245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2C02AB2E" w14:textId="57389B80" w:rsidR="00401692" w:rsidRPr="001B58CB" w:rsidRDefault="00CF3A72" w:rsidP="004F5C70">
            <w:pPr>
              <w:rPr>
                <w:sz w:val="20"/>
                <w:szCs w:val="20"/>
              </w:rPr>
            </w:pPr>
            <w:r w:rsidRPr="00CF3A72">
              <w:rPr>
                <w:rFonts w:ascii="Calibri" w:hAnsi="Calibri"/>
                <w:b/>
                <w:color w:val="000000"/>
                <w:sz w:val="20"/>
                <w:szCs w:val="20"/>
              </w:rPr>
              <w:t>Endeligt tilskud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 w:rsidR="006F4982">
              <w:rPr>
                <w:rFonts w:ascii="Calibri" w:hAnsi="Calibri"/>
                <w:color w:val="000000"/>
                <w:sz w:val="20"/>
                <w:szCs w:val="20"/>
              </w:rPr>
              <w:t>148.73</w:t>
            </w:r>
            <w:r w:rsidR="004D245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74098F" w:rsidRPr="001B58CB">
              <w:rPr>
                <w:rFonts w:ascii="Calibri" w:hAnsi="Calibri"/>
                <w:color w:val="000000"/>
                <w:sz w:val="20"/>
                <w:szCs w:val="20"/>
              </w:rPr>
              <w:t xml:space="preserve"> kr. </w:t>
            </w:r>
          </w:p>
          <w:p w14:paraId="6247C845" w14:textId="20B3C2F4" w:rsidR="00401692" w:rsidRPr="001B58CB" w:rsidRDefault="00401692" w:rsidP="004F5C70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 xml:space="preserve">(1. rate i </w:t>
            </w:r>
            <w:r w:rsidR="0074098F" w:rsidRPr="001B58CB">
              <w:rPr>
                <w:sz w:val="20"/>
                <w:szCs w:val="20"/>
              </w:rPr>
              <w:t>20</w:t>
            </w:r>
            <w:r w:rsidR="006F4982">
              <w:rPr>
                <w:sz w:val="20"/>
                <w:szCs w:val="20"/>
              </w:rPr>
              <w:t>2</w:t>
            </w:r>
            <w:r w:rsidR="004D245A">
              <w:rPr>
                <w:sz w:val="20"/>
                <w:szCs w:val="20"/>
              </w:rPr>
              <w:t>1</w:t>
            </w:r>
            <w:r w:rsidR="0074098F" w:rsidRPr="001B58CB">
              <w:rPr>
                <w:sz w:val="20"/>
                <w:szCs w:val="20"/>
              </w:rPr>
              <w:t>)</w:t>
            </w:r>
          </w:p>
          <w:p w14:paraId="47F06939" w14:textId="77777777" w:rsidR="0073509A" w:rsidRPr="001B58CB" w:rsidRDefault="0073509A" w:rsidP="004F5C70">
            <w:pPr>
              <w:rPr>
                <w:sz w:val="20"/>
                <w:szCs w:val="20"/>
              </w:rPr>
            </w:pPr>
          </w:p>
          <w:p w14:paraId="71CF7175" w14:textId="77777777" w:rsidR="0073509A" w:rsidRPr="001B58CB" w:rsidRDefault="0073509A" w:rsidP="004F5C70">
            <w:pPr>
              <w:rPr>
                <w:sz w:val="20"/>
                <w:szCs w:val="20"/>
              </w:rPr>
            </w:pPr>
          </w:p>
          <w:p w14:paraId="4B01BD70" w14:textId="77777777" w:rsidR="0073509A" w:rsidRPr="001B58CB" w:rsidRDefault="0073509A" w:rsidP="004F5C70">
            <w:pPr>
              <w:rPr>
                <w:sz w:val="20"/>
                <w:szCs w:val="20"/>
              </w:rPr>
            </w:pPr>
          </w:p>
          <w:p w14:paraId="09E2F6B6" w14:textId="77777777" w:rsidR="0073509A" w:rsidRPr="001B58CB" w:rsidRDefault="0073509A" w:rsidP="004F5C70">
            <w:pPr>
              <w:rPr>
                <w:sz w:val="20"/>
                <w:szCs w:val="20"/>
              </w:rPr>
            </w:pPr>
          </w:p>
          <w:p w14:paraId="451F8C00" w14:textId="77777777" w:rsidR="0073509A" w:rsidRPr="001B58CB" w:rsidRDefault="0073509A" w:rsidP="004F5C70">
            <w:pPr>
              <w:rPr>
                <w:sz w:val="20"/>
                <w:szCs w:val="20"/>
              </w:rPr>
            </w:pPr>
          </w:p>
          <w:p w14:paraId="5DAFCDF0" w14:textId="77777777" w:rsidR="0073509A" w:rsidRPr="001B58CB" w:rsidRDefault="0073509A" w:rsidP="004F5C70">
            <w:pPr>
              <w:rPr>
                <w:sz w:val="20"/>
                <w:szCs w:val="20"/>
              </w:rPr>
            </w:pPr>
          </w:p>
          <w:p w14:paraId="07619E05" w14:textId="77777777" w:rsidR="0073509A" w:rsidRPr="001B58CB" w:rsidRDefault="0073509A" w:rsidP="004F5C70">
            <w:pPr>
              <w:rPr>
                <w:sz w:val="20"/>
                <w:szCs w:val="20"/>
              </w:rPr>
            </w:pPr>
          </w:p>
          <w:p w14:paraId="04BAAB40" w14:textId="416B0BA5" w:rsidR="0087012E" w:rsidRPr="001B58CB" w:rsidRDefault="0087012E" w:rsidP="004F5C7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58CB">
              <w:rPr>
                <w:rFonts w:ascii="Calibri" w:hAnsi="Calibri"/>
                <w:color w:val="000000"/>
                <w:sz w:val="20"/>
                <w:szCs w:val="20"/>
              </w:rPr>
              <w:t>Der udbetales 1/4 af årets tilskud</w:t>
            </w:r>
          </w:p>
        </w:tc>
        <w:tc>
          <w:tcPr>
            <w:tcW w:w="1985" w:type="dxa"/>
          </w:tcPr>
          <w:p w14:paraId="09435A63" w14:textId="77777777" w:rsidR="00CF3A72" w:rsidRDefault="00CF3A72" w:rsidP="00E02FCF">
            <w:pPr>
              <w:rPr>
                <w:sz w:val="20"/>
                <w:szCs w:val="20"/>
              </w:rPr>
            </w:pPr>
            <w:r w:rsidRPr="00CF3A72">
              <w:rPr>
                <w:b/>
                <w:sz w:val="20"/>
                <w:szCs w:val="20"/>
              </w:rPr>
              <w:t>Endeligt tilskud</w:t>
            </w:r>
            <w:r>
              <w:rPr>
                <w:sz w:val="20"/>
                <w:szCs w:val="20"/>
              </w:rPr>
              <w:t xml:space="preserve">: </w:t>
            </w:r>
          </w:p>
          <w:p w14:paraId="22E66B26" w14:textId="6C3DB8E7" w:rsidR="00401692" w:rsidRPr="001B58CB" w:rsidRDefault="00401692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15.</w:t>
            </w:r>
            <w:r w:rsidR="00065595">
              <w:rPr>
                <w:sz w:val="20"/>
                <w:szCs w:val="20"/>
              </w:rPr>
              <w:t>486</w:t>
            </w:r>
            <w:r w:rsidRPr="001B58CB">
              <w:rPr>
                <w:sz w:val="20"/>
                <w:szCs w:val="20"/>
              </w:rPr>
              <w:t xml:space="preserve"> kr. </w:t>
            </w:r>
          </w:p>
          <w:p w14:paraId="049650DE" w14:textId="1672CD2C" w:rsidR="0074098F" w:rsidRPr="001B58CB" w:rsidRDefault="0074098F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(1. rate i 20</w:t>
            </w:r>
            <w:r w:rsidR="006F4982">
              <w:rPr>
                <w:sz w:val="20"/>
                <w:szCs w:val="20"/>
              </w:rPr>
              <w:t>2</w:t>
            </w:r>
            <w:r w:rsidR="00065595">
              <w:rPr>
                <w:sz w:val="20"/>
                <w:szCs w:val="20"/>
              </w:rPr>
              <w:t>1</w:t>
            </w:r>
            <w:r w:rsidRPr="001B58CB">
              <w:rPr>
                <w:sz w:val="20"/>
                <w:szCs w:val="20"/>
              </w:rPr>
              <w:t>)</w:t>
            </w:r>
          </w:p>
          <w:p w14:paraId="4ECD1C6E" w14:textId="77777777" w:rsidR="0074098F" w:rsidRPr="001B58CB" w:rsidRDefault="0074098F" w:rsidP="00E02FCF">
            <w:pPr>
              <w:rPr>
                <w:sz w:val="20"/>
                <w:szCs w:val="20"/>
              </w:rPr>
            </w:pPr>
          </w:p>
          <w:p w14:paraId="02CEC8A1" w14:textId="77777777" w:rsidR="0087012E" w:rsidRPr="001B58CB" w:rsidRDefault="0087012E" w:rsidP="00E02FCF">
            <w:pPr>
              <w:rPr>
                <w:sz w:val="20"/>
                <w:szCs w:val="20"/>
              </w:rPr>
            </w:pPr>
          </w:p>
          <w:p w14:paraId="02D0DC77" w14:textId="77777777" w:rsidR="0087012E" w:rsidRPr="001B58CB" w:rsidRDefault="0087012E" w:rsidP="00E02FCF">
            <w:pPr>
              <w:rPr>
                <w:sz w:val="20"/>
                <w:szCs w:val="20"/>
              </w:rPr>
            </w:pPr>
          </w:p>
          <w:p w14:paraId="075CD203" w14:textId="77777777" w:rsidR="0087012E" w:rsidRPr="001B58CB" w:rsidRDefault="0087012E" w:rsidP="00E02FCF">
            <w:pPr>
              <w:rPr>
                <w:sz w:val="20"/>
                <w:szCs w:val="20"/>
              </w:rPr>
            </w:pPr>
          </w:p>
          <w:p w14:paraId="615B269F" w14:textId="77777777" w:rsidR="0087012E" w:rsidRPr="001B58CB" w:rsidRDefault="0087012E" w:rsidP="00E02FCF">
            <w:pPr>
              <w:rPr>
                <w:sz w:val="20"/>
                <w:szCs w:val="20"/>
              </w:rPr>
            </w:pPr>
          </w:p>
          <w:p w14:paraId="7E6D587E" w14:textId="77777777" w:rsidR="0087012E" w:rsidRPr="001B58CB" w:rsidRDefault="0087012E" w:rsidP="00E02FCF">
            <w:pPr>
              <w:rPr>
                <w:sz w:val="20"/>
                <w:szCs w:val="20"/>
              </w:rPr>
            </w:pPr>
          </w:p>
          <w:p w14:paraId="58359B23" w14:textId="77777777" w:rsidR="0087012E" w:rsidRPr="001B58CB" w:rsidRDefault="0087012E" w:rsidP="00E02FCF">
            <w:pPr>
              <w:rPr>
                <w:sz w:val="20"/>
                <w:szCs w:val="20"/>
              </w:rPr>
            </w:pPr>
          </w:p>
          <w:p w14:paraId="3F41B352" w14:textId="593F508D" w:rsidR="0087012E" w:rsidRPr="001B58CB" w:rsidRDefault="0087012E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Der udbetales 1/12 af årets tilskud</w:t>
            </w:r>
          </w:p>
        </w:tc>
        <w:tc>
          <w:tcPr>
            <w:tcW w:w="2268" w:type="dxa"/>
          </w:tcPr>
          <w:p w14:paraId="2ECCBD8C" w14:textId="45401287" w:rsidR="0074098F" w:rsidRPr="001B58CB" w:rsidRDefault="00401692" w:rsidP="00E02FCF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</w:t>
            </w:r>
            <w:r w:rsidR="0074098F" w:rsidRPr="001B58CB">
              <w:rPr>
                <w:sz w:val="20"/>
                <w:szCs w:val="20"/>
              </w:rPr>
              <w:t>ÅE</w:t>
            </w:r>
            <w:r w:rsidRPr="001B58CB">
              <w:rPr>
                <w:sz w:val="20"/>
                <w:szCs w:val="20"/>
              </w:rPr>
              <w:t xml:space="preserve"> i skoleåret </w:t>
            </w:r>
            <w:r w:rsidR="0074098F" w:rsidRPr="001B58CB">
              <w:rPr>
                <w:sz w:val="20"/>
                <w:szCs w:val="20"/>
              </w:rPr>
              <w:t>20</w:t>
            </w:r>
            <w:r w:rsidRPr="001B58CB">
              <w:rPr>
                <w:sz w:val="20"/>
                <w:szCs w:val="20"/>
              </w:rPr>
              <w:t>1</w:t>
            </w:r>
            <w:r w:rsidR="00065595">
              <w:rPr>
                <w:sz w:val="20"/>
                <w:szCs w:val="20"/>
              </w:rPr>
              <w:t>9</w:t>
            </w:r>
            <w:r w:rsidRPr="001B58CB">
              <w:rPr>
                <w:sz w:val="20"/>
                <w:szCs w:val="20"/>
              </w:rPr>
              <w:t>/</w:t>
            </w:r>
            <w:r w:rsidR="00065595">
              <w:rPr>
                <w:sz w:val="20"/>
                <w:szCs w:val="20"/>
              </w:rPr>
              <w:t>20</w:t>
            </w:r>
            <w:r w:rsidR="0074098F" w:rsidRPr="001B58CB">
              <w:rPr>
                <w:sz w:val="20"/>
                <w:szCs w:val="20"/>
              </w:rPr>
              <w:t xml:space="preserve"> for henholdsvis driftstakst 1 og 2 * takster 20</w:t>
            </w:r>
            <w:r w:rsidR="006F4982">
              <w:rPr>
                <w:sz w:val="20"/>
                <w:szCs w:val="20"/>
              </w:rPr>
              <w:t>2</w:t>
            </w:r>
            <w:r w:rsidR="00065595">
              <w:rPr>
                <w:sz w:val="20"/>
                <w:szCs w:val="20"/>
              </w:rPr>
              <w:t>1</w:t>
            </w:r>
            <w:r w:rsidR="000A6A48" w:rsidRPr="001B58CB">
              <w:rPr>
                <w:sz w:val="20"/>
                <w:szCs w:val="20"/>
              </w:rPr>
              <w:t xml:space="preserve"> (5</w:t>
            </w:r>
            <w:r w:rsidR="00065595">
              <w:rPr>
                <w:sz w:val="20"/>
                <w:szCs w:val="20"/>
              </w:rPr>
              <w:t>6</w:t>
            </w:r>
            <w:r w:rsidR="000A6A48" w:rsidRPr="001B58CB">
              <w:rPr>
                <w:sz w:val="20"/>
                <w:szCs w:val="20"/>
              </w:rPr>
              <w:t>.</w:t>
            </w:r>
            <w:r w:rsidR="00065595">
              <w:rPr>
                <w:sz w:val="20"/>
                <w:szCs w:val="20"/>
              </w:rPr>
              <w:t>107</w:t>
            </w:r>
            <w:r w:rsidR="000A6A48" w:rsidRPr="001B58CB">
              <w:rPr>
                <w:sz w:val="20"/>
                <w:szCs w:val="20"/>
              </w:rPr>
              <w:t xml:space="preserve"> kr./4</w:t>
            </w:r>
            <w:r w:rsidR="006F4982">
              <w:rPr>
                <w:sz w:val="20"/>
                <w:szCs w:val="20"/>
              </w:rPr>
              <w:t>8</w:t>
            </w:r>
            <w:r w:rsidR="00065595">
              <w:rPr>
                <w:sz w:val="20"/>
                <w:szCs w:val="20"/>
              </w:rPr>
              <w:t>.420</w:t>
            </w:r>
            <w:r w:rsidR="000A6A48" w:rsidRPr="001B58CB">
              <w:rPr>
                <w:sz w:val="20"/>
                <w:szCs w:val="20"/>
              </w:rPr>
              <w:t xml:space="preserve"> kr.)</w:t>
            </w:r>
          </w:p>
          <w:p w14:paraId="3D93C032" w14:textId="77777777" w:rsidR="00401692" w:rsidRPr="001B58CB" w:rsidRDefault="00401692" w:rsidP="00E02FCF">
            <w:pPr>
              <w:rPr>
                <w:sz w:val="20"/>
                <w:szCs w:val="20"/>
              </w:rPr>
            </w:pPr>
          </w:p>
          <w:p w14:paraId="0442F4B3" w14:textId="77777777" w:rsidR="0073509A" w:rsidRPr="001B58CB" w:rsidRDefault="0073509A" w:rsidP="00E02FCF">
            <w:pPr>
              <w:rPr>
                <w:sz w:val="20"/>
                <w:szCs w:val="20"/>
              </w:rPr>
            </w:pPr>
          </w:p>
          <w:p w14:paraId="29C4C0A6" w14:textId="77777777" w:rsidR="0073509A" w:rsidRPr="001B58CB" w:rsidRDefault="0073509A" w:rsidP="00E02FCF">
            <w:pPr>
              <w:rPr>
                <w:sz w:val="20"/>
                <w:szCs w:val="20"/>
              </w:rPr>
            </w:pPr>
          </w:p>
          <w:p w14:paraId="7CD03C2F" w14:textId="77777777" w:rsidR="0087012E" w:rsidRPr="001B58CB" w:rsidRDefault="0087012E" w:rsidP="00E02FCF">
            <w:pPr>
              <w:rPr>
                <w:sz w:val="20"/>
                <w:szCs w:val="20"/>
              </w:rPr>
            </w:pPr>
          </w:p>
          <w:p w14:paraId="0B04AF19" w14:textId="59CF1763" w:rsidR="0074098F" w:rsidRPr="001B58CB" w:rsidRDefault="0074098F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Der udbetales 1/12 af årets forskud</w:t>
            </w:r>
          </w:p>
        </w:tc>
        <w:tc>
          <w:tcPr>
            <w:tcW w:w="1984" w:type="dxa"/>
          </w:tcPr>
          <w:p w14:paraId="78C25489" w14:textId="77777777" w:rsidR="00CF3A72" w:rsidRDefault="00CF3A72" w:rsidP="00E02FCF">
            <w:pPr>
              <w:rPr>
                <w:sz w:val="20"/>
                <w:szCs w:val="20"/>
              </w:rPr>
            </w:pPr>
            <w:r w:rsidRPr="00CF3A72">
              <w:rPr>
                <w:b/>
                <w:sz w:val="20"/>
                <w:szCs w:val="20"/>
              </w:rPr>
              <w:t>Endeligt tilskud</w:t>
            </w:r>
            <w:r>
              <w:rPr>
                <w:sz w:val="20"/>
                <w:szCs w:val="20"/>
              </w:rPr>
              <w:t xml:space="preserve">: </w:t>
            </w:r>
          </w:p>
          <w:p w14:paraId="4DBE0FD3" w14:textId="6DC55630" w:rsidR="00401692" w:rsidRPr="001B58CB" w:rsidRDefault="006F4982" w:rsidP="00E0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  <w:r w:rsidR="005263B4">
              <w:rPr>
                <w:sz w:val="20"/>
                <w:szCs w:val="20"/>
              </w:rPr>
              <w:t>427</w:t>
            </w:r>
            <w:r>
              <w:rPr>
                <w:sz w:val="20"/>
                <w:szCs w:val="20"/>
              </w:rPr>
              <w:t xml:space="preserve"> kr. </w:t>
            </w:r>
          </w:p>
          <w:p w14:paraId="06C98F8F" w14:textId="76644F78" w:rsidR="00401692" w:rsidRPr="001B58CB" w:rsidRDefault="00401692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 xml:space="preserve">(1. rate </w:t>
            </w:r>
            <w:r w:rsidR="000A6A48" w:rsidRPr="001B58CB">
              <w:rPr>
                <w:sz w:val="20"/>
                <w:szCs w:val="20"/>
              </w:rPr>
              <w:t>i 2</w:t>
            </w:r>
            <w:r w:rsidR="006F4982">
              <w:rPr>
                <w:sz w:val="20"/>
                <w:szCs w:val="20"/>
              </w:rPr>
              <w:t>02</w:t>
            </w:r>
            <w:r w:rsidR="005263B4">
              <w:rPr>
                <w:sz w:val="20"/>
                <w:szCs w:val="20"/>
              </w:rPr>
              <w:t>1</w:t>
            </w:r>
            <w:r w:rsidR="000A6A48" w:rsidRPr="001B58CB">
              <w:rPr>
                <w:sz w:val="20"/>
                <w:szCs w:val="20"/>
              </w:rPr>
              <w:t>)</w:t>
            </w:r>
          </w:p>
          <w:p w14:paraId="5D20558B" w14:textId="77777777" w:rsidR="0087012E" w:rsidRPr="001B58CB" w:rsidRDefault="0087012E" w:rsidP="00E02FCF">
            <w:pPr>
              <w:rPr>
                <w:sz w:val="20"/>
                <w:szCs w:val="20"/>
              </w:rPr>
            </w:pPr>
          </w:p>
          <w:p w14:paraId="5DFD2B89" w14:textId="77777777" w:rsidR="0087012E" w:rsidRPr="001B58CB" w:rsidRDefault="0087012E" w:rsidP="00E02FCF">
            <w:pPr>
              <w:rPr>
                <w:sz w:val="20"/>
                <w:szCs w:val="20"/>
              </w:rPr>
            </w:pPr>
          </w:p>
          <w:p w14:paraId="342A729A" w14:textId="77777777" w:rsidR="0087012E" w:rsidRPr="001B58CB" w:rsidRDefault="0087012E" w:rsidP="00E02FCF">
            <w:pPr>
              <w:rPr>
                <w:sz w:val="20"/>
                <w:szCs w:val="20"/>
              </w:rPr>
            </w:pPr>
          </w:p>
          <w:p w14:paraId="270E7E3E" w14:textId="77777777" w:rsidR="0087012E" w:rsidRPr="001B58CB" w:rsidRDefault="0087012E" w:rsidP="00E02FCF">
            <w:pPr>
              <w:rPr>
                <w:sz w:val="20"/>
                <w:szCs w:val="20"/>
              </w:rPr>
            </w:pPr>
          </w:p>
          <w:p w14:paraId="19D68F9E" w14:textId="77777777" w:rsidR="0087012E" w:rsidRPr="001B58CB" w:rsidRDefault="0087012E" w:rsidP="00E02FCF">
            <w:pPr>
              <w:rPr>
                <w:sz w:val="20"/>
                <w:szCs w:val="20"/>
              </w:rPr>
            </w:pPr>
          </w:p>
          <w:p w14:paraId="402D045B" w14:textId="77777777" w:rsidR="0087012E" w:rsidRPr="001B58CB" w:rsidRDefault="0087012E" w:rsidP="00E02FCF">
            <w:pPr>
              <w:rPr>
                <w:sz w:val="20"/>
                <w:szCs w:val="20"/>
              </w:rPr>
            </w:pPr>
          </w:p>
          <w:p w14:paraId="7F03A7E5" w14:textId="77777777" w:rsidR="0087012E" w:rsidRPr="001B58CB" w:rsidRDefault="0087012E" w:rsidP="00E02FCF">
            <w:pPr>
              <w:rPr>
                <w:sz w:val="20"/>
                <w:szCs w:val="20"/>
              </w:rPr>
            </w:pPr>
          </w:p>
          <w:p w14:paraId="12F7C3F7" w14:textId="5BA1C511" w:rsidR="0087012E" w:rsidRPr="001B58CB" w:rsidRDefault="0087012E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Der udbetales 1/4 af årets tilskud</w:t>
            </w:r>
          </w:p>
          <w:p w14:paraId="0F71DEE8" w14:textId="42E62A76" w:rsidR="0087012E" w:rsidRPr="001B58CB" w:rsidRDefault="0087012E" w:rsidP="00E02F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130CA58" w14:textId="30459AAD" w:rsidR="000A6A48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Endeligt tilskud</w:t>
            </w:r>
            <w:r w:rsidRPr="001B58CB">
              <w:rPr>
                <w:sz w:val="20"/>
                <w:szCs w:val="20"/>
              </w:rPr>
              <w:t xml:space="preserve"> på grundlag af ÅE i skoleåret 20</w:t>
            </w:r>
            <w:r w:rsidR="006F4982">
              <w:rPr>
                <w:sz w:val="20"/>
                <w:szCs w:val="20"/>
              </w:rPr>
              <w:t>1</w:t>
            </w:r>
            <w:r w:rsidR="005263B4">
              <w:rPr>
                <w:sz w:val="20"/>
                <w:szCs w:val="20"/>
              </w:rPr>
              <w:t>9</w:t>
            </w:r>
            <w:r w:rsidRPr="001B58CB">
              <w:rPr>
                <w:sz w:val="20"/>
                <w:szCs w:val="20"/>
              </w:rPr>
              <w:t>/</w:t>
            </w:r>
            <w:r w:rsidR="005263B4">
              <w:rPr>
                <w:sz w:val="20"/>
                <w:szCs w:val="20"/>
              </w:rPr>
              <w:t>20</w:t>
            </w:r>
            <w:r w:rsidRPr="001B58CB">
              <w:rPr>
                <w:sz w:val="20"/>
                <w:szCs w:val="20"/>
              </w:rPr>
              <w:t xml:space="preserve"> * takst 20</w:t>
            </w:r>
            <w:r w:rsidR="006F4982">
              <w:rPr>
                <w:sz w:val="20"/>
                <w:szCs w:val="20"/>
              </w:rPr>
              <w:t>2</w:t>
            </w:r>
            <w:r w:rsidR="005263B4">
              <w:rPr>
                <w:sz w:val="20"/>
                <w:szCs w:val="20"/>
              </w:rPr>
              <w:t>1</w:t>
            </w:r>
            <w:r w:rsidRPr="001B58CB">
              <w:rPr>
                <w:sz w:val="20"/>
                <w:szCs w:val="20"/>
              </w:rPr>
              <w:t xml:space="preserve"> (4.3</w:t>
            </w:r>
            <w:r w:rsidR="005263B4">
              <w:rPr>
                <w:sz w:val="20"/>
                <w:szCs w:val="20"/>
              </w:rPr>
              <w:t>70</w:t>
            </w:r>
            <w:r w:rsidRPr="001B58CB">
              <w:rPr>
                <w:sz w:val="20"/>
                <w:szCs w:val="20"/>
              </w:rPr>
              <w:t xml:space="preserve"> kr.)</w:t>
            </w:r>
          </w:p>
          <w:p w14:paraId="4D17CD2E" w14:textId="4C4EC302" w:rsidR="000A6A48" w:rsidRPr="001B58CB" w:rsidRDefault="000A6A48" w:rsidP="00E02FCF">
            <w:pPr>
              <w:rPr>
                <w:sz w:val="20"/>
                <w:szCs w:val="20"/>
              </w:rPr>
            </w:pPr>
          </w:p>
          <w:p w14:paraId="7D004639" w14:textId="77777777" w:rsidR="000A6A48" w:rsidRPr="001B58CB" w:rsidRDefault="000A6A48" w:rsidP="00E02FCF">
            <w:pPr>
              <w:rPr>
                <w:sz w:val="20"/>
                <w:szCs w:val="20"/>
              </w:rPr>
            </w:pPr>
          </w:p>
          <w:p w14:paraId="24F8B44E" w14:textId="77777777" w:rsidR="0073509A" w:rsidRPr="001B58CB" w:rsidRDefault="0073509A" w:rsidP="00E02FCF">
            <w:pPr>
              <w:rPr>
                <w:sz w:val="20"/>
                <w:szCs w:val="20"/>
              </w:rPr>
            </w:pPr>
          </w:p>
          <w:p w14:paraId="043C0D36" w14:textId="77777777" w:rsidR="0073509A" w:rsidRPr="001B58CB" w:rsidRDefault="0073509A" w:rsidP="00E02FCF">
            <w:pPr>
              <w:rPr>
                <w:sz w:val="20"/>
                <w:szCs w:val="20"/>
              </w:rPr>
            </w:pPr>
          </w:p>
          <w:p w14:paraId="60D8FCE9" w14:textId="77777777" w:rsidR="0073509A" w:rsidRPr="001B58CB" w:rsidRDefault="0073509A" w:rsidP="00E02FCF">
            <w:pPr>
              <w:rPr>
                <w:sz w:val="20"/>
                <w:szCs w:val="20"/>
              </w:rPr>
            </w:pPr>
          </w:p>
          <w:p w14:paraId="54EFA037" w14:textId="77777777" w:rsidR="0073509A" w:rsidRPr="001B58CB" w:rsidRDefault="0073509A" w:rsidP="00E02FCF">
            <w:pPr>
              <w:rPr>
                <w:sz w:val="20"/>
                <w:szCs w:val="20"/>
              </w:rPr>
            </w:pPr>
          </w:p>
          <w:p w14:paraId="3747EC93" w14:textId="6045CD2E" w:rsidR="00401692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 xml:space="preserve">Der udbetales 1/12 af årets </w:t>
            </w:r>
            <w:r w:rsidR="00CF3A72">
              <w:rPr>
                <w:sz w:val="20"/>
                <w:szCs w:val="20"/>
              </w:rPr>
              <w:t>tilskud</w:t>
            </w:r>
          </w:p>
        </w:tc>
        <w:tc>
          <w:tcPr>
            <w:tcW w:w="2268" w:type="dxa"/>
          </w:tcPr>
          <w:p w14:paraId="25505158" w14:textId="5541C4EC" w:rsidR="000A6A48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 xml:space="preserve">Forskud </w:t>
            </w:r>
            <w:r w:rsidRPr="001B58CB">
              <w:rPr>
                <w:sz w:val="20"/>
                <w:szCs w:val="20"/>
              </w:rPr>
              <w:t>på grundlag af ÅE i skoleåret 201</w:t>
            </w:r>
            <w:r w:rsidR="005263B4">
              <w:rPr>
                <w:sz w:val="20"/>
                <w:szCs w:val="20"/>
              </w:rPr>
              <w:t>9</w:t>
            </w:r>
            <w:r w:rsidRPr="001B58CB">
              <w:rPr>
                <w:sz w:val="20"/>
                <w:szCs w:val="20"/>
              </w:rPr>
              <w:t>/</w:t>
            </w:r>
            <w:r w:rsidR="005263B4">
              <w:rPr>
                <w:sz w:val="20"/>
                <w:szCs w:val="20"/>
              </w:rPr>
              <w:t>20</w:t>
            </w:r>
            <w:r w:rsidRPr="001B58CB">
              <w:rPr>
                <w:sz w:val="20"/>
                <w:szCs w:val="20"/>
              </w:rPr>
              <w:t xml:space="preserve"> * takst 20</w:t>
            </w:r>
            <w:r w:rsidR="00D40208">
              <w:rPr>
                <w:sz w:val="20"/>
                <w:szCs w:val="20"/>
              </w:rPr>
              <w:t>2</w:t>
            </w:r>
            <w:r w:rsidR="005263B4">
              <w:rPr>
                <w:sz w:val="20"/>
                <w:szCs w:val="20"/>
              </w:rPr>
              <w:t>1</w:t>
            </w:r>
            <w:r w:rsidRPr="001B58CB">
              <w:rPr>
                <w:sz w:val="20"/>
                <w:szCs w:val="20"/>
              </w:rPr>
              <w:t xml:space="preserve"> </w:t>
            </w:r>
          </w:p>
          <w:p w14:paraId="0A6AFB70" w14:textId="77777777" w:rsidR="000A6A48" w:rsidRPr="001B58CB" w:rsidRDefault="000A6A48" w:rsidP="00E02FCF">
            <w:pPr>
              <w:rPr>
                <w:sz w:val="20"/>
                <w:szCs w:val="20"/>
              </w:rPr>
            </w:pPr>
          </w:p>
          <w:p w14:paraId="3DD6C9DE" w14:textId="50500AAC" w:rsidR="000A6A48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 xml:space="preserve">Brobygning: </w:t>
            </w:r>
            <w:r w:rsidR="005263B4">
              <w:rPr>
                <w:sz w:val="20"/>
                <w:szCs w:val="20"/>
              </w:rPr>
              <w:t xml:space="preserve">37.926 </w:t>
            </w:r>
            <w:r w:rsidRPr="001B58CB">
              <w:rPr>
                <w:sz w:val="20"/>
                <w:szCs w:val="20"/>
              </w:rPr>
              <w:t xml:space="preserve">kr. </w:t>
            </w:r>
          </w:p>
          <w:p w14:paraId="4402F7B8" w14:textId="721AF185" w:rsidR="00401692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 xml:space="preserve">Tosprogede: </w:t>
            </w:r>
            <w:r w:rsidR="005263B4">
              <w:rPr>
                <w:sz w:val="20"/>
                <w:szCs w:val="20"/>
              </w:rPr>
              <w:t>14.190</w:t>
            </w:r>
            <w:r w:rsidRPr="001B58CB">
              <w:rPr>
                <w:sz w:val="20"/>
                <w:szCs w:val="20"/>
              </w:rPr>
              <w:t xml:space="preserve"> kr. </w:t>
            </w:r>
          </w:p>
          <w:p w14:paraId="1F27D634" w14:textId="77777777" w:rsidR="000A6A48" w:rsidRPr="001B58CB" w:rsidRDefault="000A6A48" w:rsidP="00E02FCF">
            <w:pPr>
              <w:rPr>
                <w:sz w:val="20"/>
                <w:szCs w:val="20"/>
              </w:rPr>
            </w:pPr>
          </w:p>
          <w:p w14:paraId="587ED6E4" w14:textId="77777777" w:rsidR="000A6A48" w:rsidRPr="001B58CB" w:rsidRDefault="000A6A48" w:rsidP="00E02FCF">
            <w:pPr>
              <w:rPr>
                <w:sz w:val="20"/>
                <w:szCs w:val="20"/>
              </w:rPr>
            </w:pPr>
          </w:p>
          <w:p w14:paraId="6B073BF1" w14:textId="77777777" w:rsidR="0073509A" w:rsidRPr="001B58CB" w:rsidRDefault="0073509A" w:rsidP="00E02FCF">
            <w:pPr>
              <w:rPr>
                <w:sz w:val="20"/>
                <w:szCs w:val="20"/>
              </w:rPr>
            </w:pPr>
          </w:p>
          <w:p w14:paraId="28BFAE8E" w14:textId="77777777" w:rsidR="0073509A" w:rsidRPr="001B58CB" w:rsidRDefault="0073509A" w:rsidP="00E02FCF">
            <w:pPr>
              <w:rPr>
                <w:sz w:val="20"/>
                <w:szCs w:val="20"/>
              </w:rPr>
            </w:pPr>
          </w:p>
          <w:p w14:paraId="38242D79" w14:textId="23159800" w:rsidR="000A6A48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Der udbetales 1/12 af årets forskud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14:paraId="2FB466D6" w14:textId="1CAB45A6" w:rsidR="00A02903" w:rsidRPr="001B58CB" w:rsidRDefault="00A02903" w:rsidP="00A02903">
            <w:pPr>
              <w:rPr>
                <w:b/>
                <w:color w:val="FF0000"/>
                <w:sz w:val="20"/>
                <w:szCs w:val="20"/>
              </w:rPr>
            </w:pPr>
            <w:r w:rsidRPr="001B58CB">
              <w:rPr>
                <w:b/>
                <w:color w:val="FF0000"/>
                <w:sz w:val="20"/>
                <w:szCs w:val="20"/>
              </w:rPr>
              <w:t>Indbere</w:t>
            </w:r>
            <w:r w:rsidR="00CF3A72">
              <w:rPr>
                <w:b/>
                <w:color w:val="FF0000"/>
                <w:sz w:val="20"/>
                <w:szCs w:val="20"/>
              </w:rPr>
              <w:t>tning af</w:t>
            </w:r>
            <w:r w:rsidRPr="001B58CB">
              <w:rPr>
                <w:b/>
                <w:color w:val="FF0000"/>
                <w:sz w:val="20"/>
                <w:szCs w:val="20"/>
              </w:rPr>
              <w:t xml:space="preserve"> ÅE i 4. kvartal 20</w:t>
            </w:r>
            <w:r w:rsidR="005263B4">
              <w:rPr>
                <w:b/>
                <w:color w:val="FF0000"/>
                <w:sz w:val="20"/>
                <w:szCs w:val="20"/>
              </w:rPr>
              <w:t>20</w:t>
            </w:r>
            <w:r w:rsidR="00D255DA">
              <w:rPr>
                <w:b/>
                <w:color w:val="FF0000"/>
                <w:sz w:val="20"/>
                <w:szCs w:val="20"/>
              </w:rPr>
              <w:t xml:space="preserve"> (senest d. 4.)</w:t>
            </w:r>
          </w:p>
          <w:p w14:paraId="296C02CE" w14:textId="77777777" w:rsidR="00A02903" w:rsidRPr="001B58CB" w:rsidRDefault="00A02903" w:rsidP="00A02903">
            <w:pPr>
              <w:rPr>
                <w:b/>
                <w:sz w:val="20"/>
                <w:szCs w:val="20"/>
              </w:rPr>
            </w:pPr>
          </w:p>
          <w:p w14:paraId="0B98C350" w14:textId="186BE104" w:rsidR="00A02903" w:rsidRPr="001B58CB" w:rsidRDefault="00A02903" w:rsidP="00A02903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ÅE i 3. kvartal 20</w:t>
            </w:r>
            <w:r w:rsidR="005263B4">
              <w:rPr>
                <w:sz w:val="20"/>
                <w:szCs w:val="20"/>
              </w:rPr>
              <w:t>20</w:t>
            </w:r>
            <w:r w:rsidRPr="001B58CB">
              <w:rPr>
                <w:sz w:val="20"/>
                <w:szCs w:val="20"/>
              </w:rPr>
              <w:t xml:space="preserve"> samt </w:t>
            </w:r>
            <w:r w:rsidR="00841349" w:rsidRPr="001B58CB">
              <w:rPr>
                <w:b/>
                <w:sz w:val="20"/>
                <w:szCs w:val="20"/>
              </w:rPr>
              <w:t>regulering</w:t>
            </w:r>
            <w:r w:rsidRPr="001B58CB">
              <w:rPr>
                <w:sz w:val="20"/>
                <w:szCs w:val="20"/>
              </w:rPr>
              <w:t xml:space="preserve"> af 4. kvartal 20</w:t>
            </w:r>
            <w:r w:rsidR="005263B4">
              <w:rPr>
                <w:sz w:val="20"/>
                <w:szCs w:val="20"/>
              </w:rPr>
              <w:t>20</w:t>
            </w:r>
            <w:r w:rsidRPr="001B58CB">
              <w:rPr>
                <w:sz w:val="20"/>
                <w:szCs w:val="20"/>
              </w:rPr>
              <w:t xml:space="preserve">  </w:t>
            </w:r>
          </w:p>
          <w:p w14:paraId="7B80BD8E" w14:textId="77777777" w:rsidR="00A02903" w:rsidRPr="001B58CB" w:rsidRDefault="00A02903" w:rsidP="00E02FCF">
            <w:pPr>
              <w:rPr>
                <w:b/>
                <w:color w:val="FF0000"/>
                <w:sz w:val="20"/>
                <w:szCs w:val="20"/>
              </w:rPr>
            </w:pPr>
          </w:p>
          <w:p w14:paraId="114823D8" w14:textId="77777777" w:rsidR="00A02903" w:rsidRPr="001B58CB" w:rsidRDefault="00A02903" w:rsidP="00E02FCF">
            <w:pPr>
              <w:rPr>
                <w:b/>
                <w:color w:val="FF0000"/>
                <w:sz w:val="20"/>
                <w:szCs w:val="20"/>
              </w:rPr>
            </w:pPr>
          </w:p>
          <w:p w14:paraId="1BAA9C6D" w14:textId="77777777" w:rsidR="00A02903" w:rsidRPr="001B58CB" w:rsidRDefault="00A02903" w:rsidP="00E02FCF">
            <w:pPr>
              <w:rPr>
                <w:b/>
                <w:color w:val="FF0000"/>
                <w:sz w:val="20"/>
                <w:szCs w:val="20"/>
              </w:rPr>
            </w:pPr>
          </w:p>
          <w:p w14:paraId="775AD399" w14:textId="77777777" w:rsidR="00CF70FB" w:rsidRDefault="00CF70FB" w:rsidP="00E02FCF">
            <w:pPr>
              <w:rPr>
                <w:sz w:val="20"/>
                <w:szCs w:val="20"/>
              </w:rPr>
            </w:pPr>
          </w:p>
          <w:p w14:paraId="25DDC8B4" w14:textId="14896E58" w:rsidR="0087012E" w:rsidRPr="001B58CB" w:rsidRDefault="0087012E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Der udbetales 1/12 af årets forskud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14:paraId="50F4FDD0" w14:textId="2FD80F4E" w:rsidR="002969DE" w:rsidRPr="001B58CB" w:rsidRDefault="002969DE" w:rsidP="00401692">
            <w:pPr>
              <w:rPr>
                <w:b/>
                <w:color w:val="FF0000"/>
                <w:sz w:val="20"/>
                <w:szCs w:val="20"/>
              </w:rPr>
            </w:pPr>
            <w:r w:rsidRPr="001B58CB">
              <w:rPr>
                <w:b/>
                <w:color w:val="FF0000"/>
                <w:sz w:val="20"/>
                <w:szCs w:val="20"/>
              </w:rPr>
              <w:t xml:space="preserve">Kræver ingen særlig indberetning </w:t>
            </w:r>
          </w:p>
          <w:p w14:paraId="0ECFFBFB" w14:textId="77777777" w:rsidR="00841349" w:rsidRPr="001B58CB" w:rsidRDefault="00841349" w:rsidP="00401692">
            <w:pPr>
              <w:rPr>
                <w:b/>
                <w:color w:val="FF0000"/>
                <w:sz w:val="20"/>
                <w:szCs w:val="20"/>
              </w:rPr>
            </w:pPr>
          </w:p>
          <w:p w14:paraId="640A320D" w14:textId="65B1C561" w:rsidR="00401692" w:rsidRPr="001B58CB" w:rsidRDefault="00401692" w:rsidP="00401692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ÅE på de </w:t>
            </w:r>
            <w:r w:rsidR="0096217E">
              <w:rPr>
                <w:sz w:val="20"/>
                <w:szCs w:val="20"/>
              </w:rPr>
              <w:t>10 laveste indkomstintervaller</w:t>
            </w:r>
            <w:r w:rsidR="0096217E" w:rsidRPr="001B58CB">
              <w:rPr>
                <w:sz w:val="20"/>
                <w:szCs w:val="20"/>
              </w:rPr>
              <w:t xml:space="preserve"> </w:t>
            </w:r>
            <w:r w:rsidR="00841349" w:rsidRPr="001B58CB">
              <w:rPr>
                <w:sz w:val="20"/>
                <w:szCs w:val="20"/>
              </w:rPr>
              <w:t>i</w:t>
            </w:r>
            <w:r w:rsidRPr="001B58CB">
              <w:rPr>
                <w:sz w:val="20"/>
                <w:szCs w:val="20"/>
              </w:rPr>
              <w:t xml:space="preserve"> 3. kvartal 20</w:t>
            </w:r>
            <w:r w:rsidR="00104ED1">
              <w:rPr>
                <w:sz w:val="20"/>
                <w:szCs w:val="20"/>
              </w:rPr>
              <w:t>20</w:t>
            </w:r>
            <w:r w:rsidR="0073509A" w:rsidRPr="001B58CB">
              <w:rPr>
                <w:sz w:val="20"/>
                <w:szCs w:val="20"/>
              </w:rPr>
              <w:t xml:space="preserve"> samt </w:t>
            </w:r>
            <w:r w:rsidR="0073509A" w:rsidRPr="001B58CB">
              <w:rPr>
                <w:b/>
                <w:sz w:val="20"/>
                <w:szCs w:val="20"/>
              </w:rPr>
              <w:t>regulering</w:t>
            </w:r>
            <w:r w:rsidR="0073509A" w:rsidRPr="001B58CB">
              <w:rPr>
                <w:sz w:val="20"/>
                <w:szCs w:val="20"/>
              </w:rPr>
              <w:t xml:space="preserve"> af 4. kvartal 20</w:t>
            </w:r>
            <w:r w:rsidR="00104ED1">
              <w:rPr>
                <w:sz w:val="20"/>
                <w:szCs w:val="20"/>
              </w:rPr>
              <w:t>20</w:t>
            </w:r>
          </w:p>
          <w:p w14:paraId="798CC313" w14:textId="77777777" w:rsidR="0087012E" w:rsidRPr="001B58CB" w:rsidRDefault="0087012E" w:rsidP="00401692">
            <w:pPr>
              <w:rPr>
                <w:sz w:val="20"/>
                <w:szCs w:val="20"/>
              </w:rPr>
            </w:pPr>
          </w:p>
          <w:p w14:paraId="2114DE1C" w14:textId="77777777" w:rsidR="0087012E" w:rsidRPr="001B58CB" w:rsidRDefault="0087012E" w:rsidP="00401692">
            <w:pPr>
              <w:rPr>
                <w:sz w:val="20"/>
                <w:szCs w:val="20"/>
              </w:rPr>
            </w:pPr>
          </w:p>
          <w:p w14:paraId="4EE5724E" w14:textId="2AFA7E19" w:rsidR="00401692" w:rsidRPr="001B58CB" w:rsidRDefault="0087012E" w:rsidP="00401692">
            <w:pPr>
              <w:rPr>
                <w:b/>
                <w:color w:val="FF0000"/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Der udbetales 1/12 af årets forskud</w:t>
            </w:r>
          </w:p>
        </w:tc>
      </w:tr>
      <w:tr w:rsidR="00401692" w:rsidRPr="001B58CB" w14:paraId="563EDB24" w14:textId="535EE770" w:rsidTr="001B1229">
        <w:tc>
          <w:tcPr>
            <w:tcW w:w="1305" w:type="dxa"/>
            <w:shd w:val="clear" w:color="auto" w:fill="C6D9F1" w:themeFill="text2" w:themeFillTint="33"/>
          </w:tcPr>
          <w:p w14:paraId="0BFDB96B" w14:textId="77777777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Februar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FBEFA6A" w14:textId="7075D4CD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Ultimo januar</w:t>
            </w:r>
            <w:r w:rsidR="00D255DA">
              <w:rPr>
                <w:b/>
                <w:sz w:val="20"/>
                <w:szCs w:val="20"/>
              </w:rPr>
              <w:t xml:space="preserve"> 20</w:t>
            </w:r>
            <w:r w:rsidR="006F4982">
              <w:rPr>
                <w:b/>
                <w:sz w:val="20"/>
                <w:szCs w:val="20"/>
              </w:rPr>
              <w:t>2</w:t>
            </w:r>
            <w:r w:rsidR="006560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AC8305D" w14:textId="77777777" w:rsidR="00401692" w:rsidRPr="001B58CB" w:rsidRDefault="00401692" w:rsidP="00E02F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1F95F8" w14:textId="5BA87513" w:rsidR="006F4982" w:rsidRPr="001B58CB" w:rsidRDefault="00065595" w:rsidP="006F4982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 xml:space="preserve">486 </w:t>
            </w:r>
            <w:r w:rsidR="006F4982" w:rsidRPr="001B58CB">
              <w:rPr>
                <w:sz w:val="20"/>
                <w:szCs w:val="20"/>
              </w:rPr>
              <w:t xml:space="preserve">kr. </w:t>
            </w:r>
          </w:p>
          <w:p w14:paraId="7C99855A" w14:textId="05A3AD03" w:rsidR="00401692" w:rsidRPr="001B58CB" w:rsidRDefault="00401692" w:rsidP="00E02F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89DCD86" w14:textId="15E50AE0" w:rsidR="00401692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1984" w:type="dxa"/>
          </w:tcPr>
          <w:p w14:paraId="48E26306" w14:textId="77777777" w:rsidR="00401692" w:rsidRPr="001B58CB" w:rsidRDefault="00401692" w:rsidP="00E02F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FDB2C0" w14:textId="688E266C" w:rsidR="00401692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2268" w:type="dxa"/>
          </w:tcPr>
          <w:p w14:paraId="32BF33DC" w14:textId="7262892D" w:rsidR="00401692" w:rsidRPr="001B58CB" w:rsidRDefault="000A6A48" w:rsidP="00167BC5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2693" w:type="dxa"/>
          </w:tcPr>
          <w:p w14:paraId="6C355D08" w14:textId="65936677" w:rsidR="00401692" w:rsidRPr="001B58CB" w:rsidRDefault="00401692" w:rsidP="00E02FCF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</w:t>
            </w:r>
            <w:r w:rsidR="00A02903" w:rsidRPr="001B58CB">
              <w:rPr>
                <w:sz w:val="20"/>
                <w:szCs w:val="20"/>
              </w:rPr>
              <w:t>ÅE i</w:t>
            </w:r>
            <w:r w:rsidRPr="001B58CB">
              <w:rPr>
                <w:sz w:val="20"/>
                <w:szCs w:val="20"/>
              </w:rPr>
              <w:t xml:space="preserve"> 3. kvartal 20</w:t>
            </w:r>
            <w:r w:rsidR="005263B4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14:paraId="6FEB5C87" w14:textId="46149292" w:rsidR="005A3071" w:rsidRPr="001B58CB" w:rsidRDefault="005A3071" w:rsidP="005A3071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ÅE på de </w:t>
            </w:r>
            <w:r w:rsidR="00CF70FB">
              <w:rPr>
                <w:sz w:val="20"/>
                <w:szCs w:val="20"/>
              </w:rPr>
              <w:t>10 laveste indkomstintervaller</w:t>
            </w:r>
            <w:r w:rsidRPr="001B58CB">
              <w:rPr>
                <w:sz w:val="20"/>
                <w:szCs w:val="20"/>
              </w:rPr>
              <w:t xml:space="preserve"> </w:t>
            </w:r>
            <w:r w:rsidR="00841349" w:rsidRPr="001B58CB">
              <w:rPr>
                <w:sz w:val="20"/>
                <w:szCs w:val="20"/>
              </w:rPr>
              <w:t xml:space="preserve">i </w:t>
            </w:r>
            <w:r w:rsidRPr="001B58CB">
              <w:rPr>
                <w:sz w:val="20"/>
                <w:szCs w:val="20"/>
              </w:rPr>
              <w:t>3. kvartal 20</w:t>
            </w:r>
            <w:r w:rsidR="00104ED1">
              <w:rPr>
                <w:sz w:val="20"/>
                <w:szCs w:val="20"/>
              </w:rPr>
              <w:t>20</w:t>
            </w:r>
          </w:p>
          <w:p w14:paraId="7AE18A00" w14:textId="0C172B78" w:rsidR="00401692" w:rsidRPr="001B58CB" w:rsidRDefault="00401692" w:rsidP="00E02FCF">
            <w:pPr>
              <w:rPr>
                <w:sz w:val="20"/>
                <w:szCs w:val="20"/>
              </w:rPr>
            </w:pPr>
          </w:p>
        </w:tc>
      </w:tr>
      <w:tr w:rsidR="00401692" w:rsidRPr="001B58CB" w14:paraId="4D5982F7" w14:textId="39782BCB" w:rsidTr="001B1229">
        <w:tc>
          <w:tcPr>
            <w:tcW w:w="1305" w:type="dxa"/>
            <w:shd w:val="clear" w:color="auto" w:fill="C6D9F1" w:themeFill="text2" w:themeFillTint="33"/>
          </w:tcPr>
          <w:p w14:paraId="4469C8D2" w14:textId="77777777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Marts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294A0AD7" w14:textId="08F56081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Ultimo februar</w:t>
            </w:r>
          </w:p>
        </w:tc>
        <w:tc>
          <w:tcPr>
            <w:tcW w:w="1843" w:type="dxa"/>
          </w:tcPr>
          <w:p w14:paraId="54475346" w14:textId="77777777" w:rsidR="00401692" w:rsidRPr="001B58CB" w:rsidRDefault="00401692" w:rsidP="00E02F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9C91DD1" w14:textId="12351BBC" w:rsidR="006F4982" w:rsidRPr="001B58CB" w:rsidRDefault="00065595" w:rsidP="006F4982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 xml:space="preserve">486 </w:t>
            </w:r>
            <w:r w:rsidR="006F4982" w:rsidRPr="001B58CB">
              <w:rPr>
                <w:sz w:val="20"/>
                <w:szCs w:val="20"/>
              </w:rPr>
              <w:t xml:space="preserve">kr. </w:t>
            </w:r>
          </w:p>
          <w:p w14:paraId="188E98D3" w14:textId="39A6B0E6" w:rsidR="00401692" w:rsidRPr="001B58CB" w:rsidRDefault="00401692" w:rsidP="00E02F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1898B67" w14:textId="608DC5D6" w:rsidR="00401692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1984" w:type="dxa"/>
          </w:tcPr>
          <w:p w14:paraId="04B5C377" w14:textId="77777777" w:rsidR="00401692" w:rsidRPr="001B58CB" w:rsidRDefault="00401692" w:rsidP="00E02F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C1865ED" w14:textId="24F77084" w:rsidR="00401692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2268" w:type="dxa"/>
          </w:tcPr>
          <w:p w14:paraId="5F0B09B1" w14:textId="7DE4D12A" w:rsidR="00401692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2693" w:type="dxa"/>
          </w:tcPr>
          <w:p w14:paraId="457FA7EA" w14:textId="521BC2A1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</w:t>
            </w:r>
            <w:r w:rsidR="00A02903" w:rsidRPr="001B58CB">
              <w:rPr>
                <w:sz w:val="20"/>
                <w:szCs w:val="20"/>
              </w:rPr>
              <w:t>ÅE i</w:t>
            </w:r>
            <w:r w:rsidRPr="001B58CB">
              <w:rPr>
                <w:sz w:val="20"/>
                <w:szCs w:val="20"/>
              </w:rPr>
              <w:t xml:space="preserve"> 3. kvartal 20</w:t>
            </w:r>
            <w:r w:rsidR="005263B4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14:paraId="3349A141" w14:textId="7452DDA7" w:rsidR="005A3071" w:rsidRPr="001B58CB" w:rsidRDefault="005A3071" w:rsidP="005A3071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ÅE på de </w:t>
            </w:r>
            <w:r w:rsidR="00CF70FB">
              <w:rPr>
                <w:sz w:val="20"/>
                <w:szCs w:val="20"/>
              </w:rPr>
              <w:t>10 laveste indkomstintervaller</w:t>
            </w:r>
            <w:r w:rsidR="00CF70FB" w:rsidRPr="001B58CB">
              <w:rPr>
                <w:sz w:val="20"/>
                <w:szCs w:val="20"/>
              </w:rPr>
              <w:t xml:space="preserve"> </w:t>
            </w:r>
            <w:r w:rsidR="00841349" w:rsidRPr="001B58CB">
              <w:rPr>
                <w:sz w:val="20"/>
                <w:szCs w:val="20"/>
              </w:rPr>
              <w:t xml:space="preserve">i </w:t>
            </w:r>
            <w:r w:rsidRPr="001B58CB">
              <w:rPr>
                <w:sz w:val="20"/>
                <w:szCs w:val="20"/>
              </w:rPr>
              <w:t>3. kvartal 20</w:t>
            </w:r>
            <w:r w:rsidR="00104ED1">
              <w:rPr>
                <w:sz w:val="20"/>
                <w:szCs w:val="20"/>
              </w:rPr>
              <w:t>20</w:t>
            </w:r>
          </w:p>
          <w:p w14:paraId="5234E615" w14:textId="77777777" w:rsidR="00401692" w:rsidRPr="001B58CB" w:rsidRDefault="00401692" w:rsidP="00E02FCF">
            <w:pPr>
              <w:rPr>
                <w:sz w:val="20"/>
                <w:szCs w:val="20"/>
              </w:rPr>
            </w:pPr>
          </w:p>
        </w:tc>
      </w:tr>
      <w:tr w:rsidR="00401692" w:rsidRPr="001B58CB" w14:paraId="0F52E0B7" w14:textId="526B9D94" w:rsidTr="001B1229">
        <w:tc>
          <w:tcPr>
            <w:tcW w:w="1305" w:type="dxa"/>
            <w:shd w:val="clear" w:color="auto" w:fill="C6D9F1" w:themeFill="text2" w:themeFillTint="33"/>
          </w:tcPr>
          <w:p w14:paraId="7E021817" w14:textId="77777777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1632CCF" w14:textId="2FCF0B6F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Ultim</w:t>
            </w:r>
            <w:r w:rsidR="0074098F" w:rsidRPr="001B58CB">
              <w:rPr>
                <w:b/>
                <w:sz w:val="20"/>
                <w:szCs w:val="20"/>
              </w:rPr>
              <w:t>o</w:t>
            </w:r>
            <w:r w:rsidRPr="001B58CB">
              <w:rPr>
                <w:b/>
                <w:sz w:val="20"/>
                <w:szCs w:val="20"/>
              </w:rPr>
              <w:t xml:space="preserve"> marts</w:t>
            </w:r>
          </w:p>
        </w:tc>
        <w:tc>
          <w:tcPr>
            <w:tcW w:w="1843" w:type="dxa"/>
          </w:tcPr>
          <w:p w14:paraId="1137B5E1" w14:textId="5B16E2D3" w:rsidR="0074098F" w:rsidRPr="001B58CB" w:rsidRDefault="0074098F" w:rsidP="0074098F">
            <w:pPr>
              <w:rPr>
                <w:sz w:val="20"/>
                <w:szCs w:val="20"/>
              </w:rPr>
            </w:pPr>
            <w:r w:rsidRPr="001B58CB">
              <w:rPr>
                <w:rFonts w:ascii="Calibri" w:hAnsi="Calibri"/>
                <w:color w:val="000000"/>
                <w:sz w:val="20"/>
                <w:szCs w:val="20"/>
              </w:rPr>
              <w:t>148.73</w:t>
            </w:r>
            <w:r w:rsidR="004D245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1B58CB">
              <w:rPr>
                <w:rFonts w:ascii="Calibri" w:hAnsi="Calibri"/>
                <w:color w:val="000000"/>
                <w:sz w:val="20"/>
                <w:szCs w:val="20"/>
              </w:rPr>
              <w:t xml:space="preserve"> kr. </w:t>
            </w:r>
          </w:p>
          <w:p w14:paraId="2BC5A31A" w14:textId="1C9535B0" w:rsidR="00401692" w:rsidRPr="001B58CB" w:rsidRDefault="0074098F" w:rsidP="004F5C7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(2. rate i 20</w:t>
            </w:r>
            <w:r w:rsidR="006F4982">
              <w:rPr>
                <w:sz w:val="20"/>
                <w:szCs w:val="20"/>
              </w:rPr>
              <w:t>2</w:t>
            </w:r>
            <w:r w:rsidR="004D245A">
              <w:rPr>
                <w:sz w:val="20"/>
                <w:szCs w:val="20"/>
              </w:rPr>
              <w:t>1</w:t>
            </w:r>
            <w:r w:rsidRPr="001B58C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7389A2C7" w14:textId="6EB45AA8" w:rsidR="006F4982" w:rsidRPr="001B58CB" w:rsidRDefault="00065595" w:rsidP="006F4982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 xml:space="preserve">486 </w:t>
            </w:r>
            <w:r w:rsidR="006F4982" w:rsidRPr="001B58CB">
              <w:rPr>
                <w:sz w:val="20"/>
                <w:szCs w:val="20"/>
              </w:rPr>
              <w:t xml:space="preserve">kr. </w:t>
            </w:r>
          </w:p>
          <w:p w14:paraId="4B10D2BE" w14:textId="26C07EBE" w:rsidR="00401692" w:rsidRPr="001B58CB" w:rsidRDefault="00401692" w:rsidP="001343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F71985D" w14:textId="4B615ECF" w:rsidR="00401692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1984" w:type="dxa"/>
          </w:tcPr>
          <w:p w14:paraId="5BF8B54A" w14:textId="7B1B060F" w:rsidR="00401692" w:rsidRPr="001B58CB" w:rsidRDefault="006F4982" w:rsidP="00E0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  <w:r w:rsidR="005263B4">
              <w:rPr>
                <w:sz w:val="20"/>
                <w:szCs w:val="20"/>
              </w:rPr>
              <w:t>427</w:t>
            </w:r>
            <w:r w:rsidR="00401692" w:rsidRPr="001B58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kr. </w:t>
            </w:r>
          </w:p>
          <w:p w14:paraId="23EF23B8" w14:textId="49773877" w:rsidR="000A6A48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(2. rate i 20</w:t>
            </w:r>
            <w:r w:rsidR="006F4982">
              <w:rPr>
                <w:sz w:val="20"/>
                <w:szCs w:val="20"/>
              </w:rPr>
              <w:t>2</w:t>
            </w:r>
            <w:r w:rsidR="005263B4">
              <w:rPr>
                <w:sz w:val="20"/>
                <w:szCs w:val="20"/>
              </w:rPr>
              <w:t>1</w:t>
            </w:r>
            <w:r w:rsidRPr="001B58CB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283A0DF5" w14:textId="5DEB98B7" w:rsidR="00401692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2268" w:type="dxa"/>
          </w:tcPr>
          <w:p w14:paraId="563627C0" w14:textId="4C6E0BAA" w:rsidR="00401692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2693" w:type="dxa"/>
          </w:tcPr>
          <w:p w14:paraId="769FCFFB" w14:textId="2905880D" w:rsidR="00401692" w:rsidRPr="00D255DA" w:rsidRDefault="00401692" w:rsidP="00E02FCF">
            <w:pPr>
              <w:rPr>
                <w:b/>
                <w:color w:val="FF0000"/>
                <w:sz w:val="20"/>
                <w:szCs w:val="20"/>
              </w:rPr>
            </w:pPr>
            <w:r w:rsidRPr="00D255DA">
              <w:rPr>
                <w:b/>
                <w:color w:val="FF0000"/>
                <w:sz w:val="20"/>
                <w:szCs w:val="20"/>
              </w:rPr>
              <w:t>Indber</w:t>
            </w:r>
            <w:r w:rsidR="00CF3A72" w:rsidRPr="00D255DA">
              <w:rPr>
                <w:b/>
                <w:color w:val="FF0000"/>
                <w:sz w:val="20"/>
                <w:szCs w:val="20"/>
              </w:rPr>
              <w:t>etning af</w:t>
            </w:r>
            <w:r w:rsidRPr="00D255D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73509A" w:rsidRPr="00D255DA">
              <w:rPr>
                <w:b/>
                <w:color w:val="FF0000"/>
                <w:sz w:val="20"/>
                <w:szCs w:val="20"/>
              </w:rPr>
              <w:t xml:space="preserve">ÅE i </w:t>
            </w:r>
            <w:r w:rsidRPr="00D255DA">
              <w:rPr>
                <w:b/>
                <w:color w:val="FF0000"/>
                <w:sz w:val="20"/>
                <w:szCs w:val="20"/>
              </w:rPr>
              <w:t>1. kvartal 20</w:t>
            </w:r>
            <w:r w:rsidR="00D40208">
              <w:rPr>
                <w:b/>
                <w:color w:val="FF0000"/>
                <w:sz w:val="20"/>
                <w:szCs w:val="20"/>
              </w:rPr>
              <w:t>2</w:t>
            </w:r>
            <w:r w:rsidR="005263B4">
              <w:rPr>
                <w:b/>
                <w:color w:val="FF0000"/>
                <w:sz w:val="20"/>
                <w:szCs w:val="20"/>
              </w:rPr>
              <w:t>1</w:t>
            </w:r>
            <w:r w:rsidR="00D255DA" w:rsidRPr="00D255DA">
              <w:rPr>
                <w:b/>
                <w:color w:val="FF0000"/>
                <w:sz w:val="20"/>
                <w:szCs w:val="20"/>
              </w:rPr>
              <w:t xml:space="preserve"> (senest d. 15.)</w:t>
            </w:r>
          </w:p>
          <w:p w14:paraId="623DC157" w14:textId="77777777" w:rsidR="00A02903" w:rsidRPr="001B58CB" w:rsidRDefault="00A02903" w:rsidP="00E02FCF">
            <w:pPr>
              <w:rPr>
                <w:color w:val="FF0000"/>
                <w:sz w:val="20"/>
                <w:szCs w:val="20"/>
              </w:rPr>
            </w:pPr>
          </w:p>
          <w:p w14:paraId="6BFACB37" w14:textId="08A3B3C8" w:rsidR="00401692" w:rsidRPr="001B58CB" w:rsidRDefault="00401692" w:rsidP="00E02FCF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</w:t>
            </w:r>
            <w:r w:rsidR="00A02903" w:rsidRPr="001B58CB">
              <w:rPr>
                <w:sz w:val="20"/>
                <w:szCs w:val="20"/>
              </w:rPr>
              <w:t>ÅE i</w:t>
            </w:r>
            <w:r w:rsidRPr="001B58CB">
              <w:rPr>
                <w:sz w:val="20"/>
                <w:szCs w:val="20"/>
              </w:rPr>
              <w:t xml:space="preserve"> 3. kvartal 20</w:t>
            </w:r>
            <w:r w:rsidR="005263B4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14:paraId="05890A77" w14:textId="0F854DFE" w:rsidR="00401692" w:rsidRPr="001B58CB" w:rsidRDefault="005A3071" w:rsidP="005A3071">
            <w:pPr>
              <w:rPr>
                <w:b/>
                <w:color w:val="FF0000"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</w:t>
            </w:r>
            <w:r w:rsidR="00841349" w:rsidRPr="001B58CB">
              <w:rPr>
                <w:sz w:val="20"/>
                <w:szCs w:val="20"/>
              </w:rPr>
              <w:t xml:space="preserve">ÅE på </w:t>
            </w:r>
            <w:r w:rsidR="00CF70FB">
              <w:rPr>
                <w:sz w:val="20"/>
                <w:szCs w:val="20"/>
              </w:rPr>
              <w:t>10 laveste indkomstintervaller</w:t>
            </w:r>
            <w:r w:rsidR="00CF70FB" w:rsidRPr="001B58CB">
              <w:rPr>
                <w:sz w:val="20"/>
                <w:szCs w:val="20"/>
              </w:rPr>
              <w:t xml:space="preserve"> </w:t>
            </w:r>
            <w:r w:rsidR="00841349" w:rsidRPr="001B58CB">
              <w:rPr>
                <w:sz w:val="20"/>
                <w:szCs w:val="20"/>
              </w:rPr>
              <w:t>i</w:t>
            </w:r>
            <w:r w:rsidRPr="001B58CB">
              <w:rPr>
                <w:sz w:val="20"/>
                <w:szCs w:val="20"/>
              </w:rPr>
              <w:t xml:space="preserve"> 3. kvartal 20</w:t>
            </w:r>
            <w:r w:rsidR="00104ED1">
              <w:rPr>
                <w:sz w:val="20"/>
                <w:szCs w:val="20"/>
              </w:rPr>
              <w:t>20</w:t>
            </w:r>
          </w:p>
        </w:tc>
      </w:tr>
      <w:tr w:rsidR="00401692" w:rsidRPr="001B58CB" w14:paraId="62B187EB" w14:textId="75632695" w:rsidTr="001B1229">
        <w:tc>
          <w:tcPr>
            <w:tcW w:w="1305" w:type="dxa"/>
            <w:shd w:val="clear" w:color="auto" w:fill="C6D9F1" w:themeFill="text2" w:themeFillTint="33"/>
          </w:tcPr>
          <w:p w14:paraId="798376F6" w14:textId="77777777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377BB32" w14:textId="500A3F64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Ultim</w:t>
            </w:r>
            <w:r w:rsidR="0074098F" w:rsidRPr="001B58CB">
              <w:rPr>
                <w:b/>
                <w:sz w:val="20"/>
                <w:szCs w:val="20"/>
              </w:rPr>
              <w:t>o</w:t>
            </w:r>
            <w:r w:rsidRPr="001B58CB">
              <w:rPr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1843" w:type="dxa"/>
          </w:tcPr>
          <w:p w14:paraId="4D22CD32" w14:textId="77777777" w:rsidR="00401692" w:rsidRPr="001B58CB" w:rsidRDefault="00401692" w:rsidP="00E02F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236B3EB" w14:textId="7444A97D" w:rsidR="006F4982" w:rsidRPr="001B58CB" w:rsidRDefault="00065595" w:rsidP="006F4982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 xml:space="preserve">486 </w:t>
            </w:r>
            <w:r w:rsidR="006F4982" w:rsidRPr="001B58CB">
              <w:rPr>
                <w:sz w:val="20"/>
                <w:szCs w:val="20"/>
              </w:rPr>
              <w:t xml:space="preserve">kr. </w:t>
            </w:r>
          </w:p>
          <w:p w14:paraId="63554281" w14:textId="24C287C6" w:rsidR="00401692" w:rsidRPr="001B58CB" w:rsidRDefault="00401692" w:rsidP="00E02F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8E54ACB" w14:textId="26033671" w:rsidR="00401692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1984" w:type="dxa"/>
          </w:tcPr>
          <w:p w14:paraId="6F733837" w14:textId="77777777" w:rsidR="00401692" w:rsidRPr="001B58CB" w:rsidRDefault="00401692" w:rsidP="00E02F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2409A74" w14:textId="27BA0E8F" w:rsidR="00401692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2268" w:type="dxa"/>
          </w:tcPr>
          <w:p w14:paraId="7372335F" w14:textId="65652CAE" w:rsidR="00401692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14:paraId="7F7FBE39" w14:textId="7E273388" w:rsidR="00401692" w:rsidRPr="001B58CB" w:rsidRDefault="00401692" w:rsidP="00E02FCF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</w:t>
            </w:r>
            <w:r w:rsidR="00CF70FB">
              <w:rPr>
                <w:sz w:val="20"/>
                <w:szCs w:val="20"/>
              </w:rPr>
              <w:t xml:space="preserve">ÅE i </w:t>
            </w:r>
            <w:r w:rsidRPr="001B58CB">
              <w:rPr>
                <w:sz w:val="20"/>
                <w:szCs w:val="20"/>
              </w:rPr>
              <w:t>3. kvartal 20</w:t>
            </w:r>
            <w:r w:rsidR="005263B4">
              <w:rPr>
                <w:sz w:val="20"/>
                <w:szCs w:val="20"/>
              </w:rPr>
              <w:t>20</w:t>
            </w:r>
            <w:r w:rsidR="00841349" w:rsidRPr="001B58CB">
              <w:rPr>
                <w:sz w:val="20"/>
                <w:szCs w:val="20"/>
              </w:rPr>
              <w:t xml:space="preserve"> samt </w:t>
            </w:r>
            <w:r w:rsidR="00841349" w:rsidRPr="001B58CB">
              <w:rPr>
                <w:b/>
                <w:sz w:val="20"/>
                <w:szCs w:val="20"/>
              </w:rPr>
              <w:t>regulering</w:t>
            </w:r>
            <w:r w:rsidR="00841349" w:rsidRPr="001B58CB">
              <w:rPr>
                <w:sz w:val="20"/>
                <w:szCs w:val="20"/>
              </w:rPr>
              <w:t xml:space="preserve"> af </w:t>
            </w:r>
            <w:r w:rsidR="0073509A" w:rsidRPr="001B58CB">
              <w:rPr>
                <w:sz w:val="20"/>
                <w:szCs w:val="20"/>
              </w:rPr>
              <w:t>1. kvartal 20</w:t>
            </w:r>
            <w:r w:rsidR="00D40208">
              <w:rPr>
                <w:sz w:val="20"/>
                <w:szCs w:val="20"/>
              </w:rPr>
              <w:t>2</w:t>
            </w:r>
            <w:r w:rsidR="005263B4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14:paraId="26C4C072" w14:textId="5F900722" w:rsidR="005A3071" w:rsidRPr="001B58CB" w:rsidRDefault="005A3071" w:rsidP="005A3071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ÅE på de </w:t>
            </w:r>
            <w:r w:rsidR="00CF70FB">
              <w:rPr>
                <w:sz w:val="20"/>
                <w:szCs w:val="20"/>
              </w:rPr>
              <w:t>10 laveste indkomstintervaller</w:t>
            </w:r>
            <w:r w:rsidR="00CF70FB" w:rsidRPr="001B58CB">
              <w:rPr>
                <w:sz w:val="20"/>
                <w:szCs w:val="20"/>
              </w:rPr>
              <w:t xml:space="preserve"> </w:t>
            </w:r>
            <w:r w:rsidR="00841349" w:rsidRPr="001B58CB">
              <w:rPr>
                <w:sz w:val="20"/>
                <w:szCs w:val="20"/>
              </w:rPr>
              <w:t xml:space="preserve">i </w:t>
            </w:r>
            <w:r w:rsidRPr="001B58CB">
              <w:rPr>
                <w:sz w:val="20"/>
                <w:szCs w:val="20"/>
              </w:rPr>
              <w:t>3. kvartal 20</w:t>
            </w:r>
            <w:r w:rsidR="00104ED1">
              <w:rPr>
                <w:sz w:val="20"/>
                <w:szCs w:val="20"/>
              </w:rPr>
              <w:t>20</w:t>
            </w:r>
            <w:r w:rsidR="0073509A" w:rsidRPr="001B58CB">
              <w:rPr>
                <w:sz w:val="20"/>
                <w:szCs w:val="20"/>
              </w:rPr>
              <w:t xml:space="preserve"> samt </w:t>
            </w:r>
            <w:r w:rsidR="0073509A" w:rsidRPr="001B58CB">
              <w:rPr>
                <w:b/>
                <w:sz w:val="20"/>
                <w:szCs w:val="20"/>
              </w:rPr>
              <w:t>regulering</w:t>
            </w:r>
            <w:r w:rsidR="0073509A" w:rsidRPr="001B58CB">
              <w:rPr>
                <w:sz w:val="20"/>
                <w:szCs w:val="20"/>
              </w:rPr>
              <w:t xml:space="preserve"> af 1. kvartal 20</w:t>
            </w:r>
            <w:r w:rsidR="00D40208">
              <w:rPr>
                <w:sz w:val="20"/>
                <w:szCs w:val="20"/>
              </w:rPr>
              <w:t>2</w:t>
            </w:r>
            <w:r w:rsidR="00104ED1">
              <w:rPr>
                <w:sz w:val="20"/>
                <w:szCs w:val="20"/>
              </w:rPr>
              <w:t>1</w:t>
            </w:r>
          </w:p>
          <w:p w14:paraId="77CC1A89" w14:textId="6E2F4707" w:rsidR="00401692" w:rsidRPr="001B58CB" w:rsidRDefault="00401692" w:rsidP="005A3071">
            <w:pPr>
              <w:rPr>
                <w:sz w:val="20"/>
                <w:szCs w:val="20"/>
              </w:rPr>
            </w:pPr>
          </w:p>
        </w:tc>
      </w:tr>
      <w:tr w:rsidR="00401692" w:rsidRPr="001B58CB" w14:paraId="6340CB65" w14:textId="6C22F613" w:rsidTr="001B1229">
        <w:tc>
          <w:tcPr>
            <w:tcW w:w="1305" w:type="dxa"/>
            <w:shd w:val="clear" w:color="auto" w:fill="C6D9F1" w:themeFill="text2" w:themeFillTint="33"/>
          </w:tcPr>
          <w:p w14:paraId="4FB81BE9" w14:textId="77777777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Juni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651395CE" w14:textId="342EC874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Ultimo maj</w:t>
            </w:r>
          </w:p>
        </w:tc>
        <w:tc>
          <w:tcPr>
            <w:tcW w:w="1843" w:type="dxa"/>
          </w:tcPr>
          <w:p w14:paraId="2D4F0C77" w14:textId="77777777" w:rsidR="00401692" w:rsidRPr="001B58CB" w:rsidRDefault="00401692" w:rsidP="00E02F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7A0E929" w14:textId="6A22188C" w:rsidR="006F4982" w:rsidRPr="001B58CB" w:rsidRDefault="00065595" w:rsidP="006F4982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 xml:space="preserve">486 </w:t>
            </w:r>
            <w:r w:rsidR="006F4982" w:rsidRPr="001B58CB">
              <w:rPr>
                <w:sz w:val="20"/>
                <w:szCs w:val="20"/>
              </w:rPr>
              <w:t xml:space="preserve">kr. </w:t>
            </w:r>
          </w:p>
          <w:p w14:paraId="3B66E9B6" w14:textId="79634E08" w:rsidR="00401692" w:rsidRPr="001B58CB" w:rsidRDefault="00401692" w:rsidP="00E02F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620B7D7" w14:textId="5A30A1DB" w:rsidR="00401692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1984" w:type="dxa"/>
          </w:tcPr>
          <w:p w14:paraId="6039B34E" w14:textId="77777777" w:rsidR="00401692" w:rsidRPr="001B58CB" w:rsidRDefault="00401692" w:rsidP="00E02F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A0AF73" w14:textId="6BB45BE5" w:rsidR="00401692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2268" w:type="dxa"/>
          </w:tcPr>
          <w:p w14:paraId="4F7788C5" w14:textId="701382DF" w:rsidR="00401692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2693" w:type="dxa"/>
          </w:tcPr>
          <w:p w14:paraId="37C6DE09" w14:textId="54A2E6C7" w:rsidR="00401692" w:rsidRPr="001B58CB" w:rsidRDefault="00401692" w:rsidP="00E02FCF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</w:t>
            </w:r>
            <w:r w:rsidR="00841349" w:rsidRPr="001B58CB">
              <w:rPr>
                <w:sz w:val="20"/>
                <w:szCs w:val="20"/>
              </w:rPr>
              <w:t>ÅE i</w:t>
            </w:r>
            <w:r w:rsidRPr="001B58CB">
              <w:rPr>
                <w:sz w:val="20"/>
                <w:szCs w:val="20"/>
              </w:rPr>
              <w:t xml:space="preserve"> 3. kvartal 20</w:t>
            </w:r>
            <w:r w:rsidR="005263B4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14:paraId="2ABBF7FB" w14:textId="6330E968" w:rsidR="005A3071" w:rsidRPr="001B58CB" w:rsidRDefault="005A3071" w:rsidP="005A3071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ÅE på de </w:t>
            </w:r>
            <w:r w:rsidR="00CF70FB">
              <w:rPr>
                <w:sz w:val="20"/>
                <w:szCs w:val="20"/>
              </w:rPr>
              <w:t>10 laveste indkomstintervaller</w:t>
            </w:r>
            <w:r w:rsidR="00CF70FB" w:rsidRPr="001B58CB">
              <w:rPr>
                <w:sz w:val="20"/>
                <w:szCs w:val="20"/>
              </w:rPr>
              <w:t xml:space="preserve"> </w:t>
            </w:r>
            <w:r w:rsidR="00841349" w:rsidRPr="001B58CB">
              <w:rPr>
                <w:sz w:val="20"/>
                <w:szCs w:val="20"/>
              </w:rPr>
              <w:t xml:space="preserve">i </w:t>
            </w:r>
            <w:r w:rsidRPr="001B58CB">
              <w:rPr>
                <w:sz w:val="20"/>
                <w:szCs w:val="20"/>
              </w:rPr>
              <w:t>3. kvartal 20</w:t>
            </w:r>
            <w:r w:rsidR="00104ED1">
              <w:rPr>
                <w:sz w:val="20"/>
                <w:szCs w:val="20"/>
              </w:rPr>
              <w:t>20</w:t>
            </w:r>
          </w:p>
          <w:p w14:paraId="14471DEF" w14:textId="77777777" w:rsidR="00401692" w:rsidRPr="001B58CB" w:rsidRDefault="00401692" w:rsidP="00E02FCF">
            <w:pPr>
              <w:rPr>
                <w:sz w:val="20"/>
                <w:szCs w:val="20"/>
              </w:rPr>
            </w:pPr>
          </w:p>
        </w:tc>
      </w:tr>
      <w:tr w:rsidR="00401692" w:rsidRPr="001B58CB" w14:paraId="557AA756" w14:textId="07540403" w:rsidTr="001B1229">
        <w:tc>
          <w:tcPr>
            <w:tcW w:w="1305" w:type="dxa"/>
            <w:shd w:val="clear" w:color="auto" w:fill="C6D9F1" w:themeFill="text2" w:themeFillTint="33"/>
          </w:tcPr>
          <w:p w14:paraId="47C7D083" w14:textId="77777777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Juli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796FDDE" w14:textId="01CCDDEA" w:rsidR="00401692" w:rsidRPr="001B58CB" w:rsidRDefault="00401692" w:rsidP="00E02FCF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Ultimo juni</w:t>
            </w:r>
          </w:p>
        </w:tc>
        <w:tc>
          <w:tcPr>
            <w:tcW w:w="1843" w:type="dxa"/>
          </w:tcPr>
          <w:p w14:paraId="214921F3" w14:textId="58059FB0" w:rsidR="0074098F" w:rsidRPr="001B58CB" w:rsidRDefault="0074098F" w:rsidP="0074098F">
            <w:pPr>
              <w:rPr>
                <w:sz w:val="20"/>
                <w:szCs w:val="20"/>
              </w:rPr>
            </w:pPr>
            <w:r w:rsidRPr="001B58CB">
              <w:rPr>
                <w:rFonts w:ascii="Calibri" w:hAnsi="Calibri"/>
                <w:color w:val="000000"/>
                <w:sz w:val="20"/>
                <w:szCs w:val="20"/>
              </w:rPr>
              <w:t>148.73</w:t>
            </w:r>
            <w:r w:rsidR="004D245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1B58CB">
              <w:rPr>
                <w:rFonts w:ascii="Calibri" w:hAnsi="Calibri"/>
                <w:color w:val="000000"/>
                <w:sz w:val="20"/>
                <w:szCs w:val="20"/>
              </w:rPr>
              <w:t xml:space="preserve"> kr. </w:t>
            </w:r>
          </w:p>
          <w:p w14:paraId="63AE9F25" w14:textId="2FEF217B" w:rsidR="00401692" w:rsidRPr="001B58CB" w:rsidRDefault="0074098F" w:rsidP="004F5C7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(3. rate i 20</w:t>
            </w:r>
            <w:r w:rsidR="006F4982">
              <w:rPr>
                <w:sz w:val="20"/>
                <w:szCs w:val="20"/>
              </w:rPr>
              <w:t>2</w:t>
            </w:r>
            <w:r w:rsidR="004D245A">
              <w:rPr>
                <w:sz w:val="20"/>
                <w:szCs w:val="20"/>
              </w:rPr>
              <w:t>1</w:t>
            </w:r>
            <w:r w:rsidRPr="001B58C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431D7282" w14:textId="5E69150E" w:rsidR="006F4982" w:rsidRPr="001B58CB" w:rsidRDefault="00065595" w:rsidP="006F4982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 xml:space="preserve">486 </w:t>
            </w:r>
            <w:r w:rsidR="006F4982" w:rsidRPr="001B58CB">
              <w:rPr>
                <w:sz w:val="20"/>
                <w:szCs w:val="20"/>
              </w:rPr>
              <w:t xml:space="preserve">kr. </w:t>
            </w:r>
          </w:p>
          <w:p w14:paraId="5425DE08" w14:textId="5D95FAB1" w:rsidR="00401692" w:rsidRPr="001B58CB" w:rsidRDefault="00401692" w:rsidP="00E159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BC3B00C" w14:textId="681135D6" w:rsidR="00401692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1984" w:type="dxa"/>
          </w:tcPr>
          <w:p w14:paraId="2356B71F" w14:textId="412CE8DA" w:rsidR="006F4982" w:rsidRPr="001B58CB" w:rsidRDefault="006F4982" w:rsidP="006F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  <w:r w:rsidR="005263B4">
              <w:rPr>
                <w:sz w:val="20"/>
                <w:szCs w:val="20"/>
              </w:rPr>
              <w:t>427</w:t>
            </w:r>
            <w:r>
              <w:rPr>
                <w:sz w:val="20"/>
                <w:szCs w:val="20"/>
              </w:rPr>
              <w:t xml:space="preserve"> kr. </w:t>
            </w:r>
          </w:p>
          <w:p w14:paraId="2D459FB7" w14:textId="327125EE" w:rsidR="00401692" w:rsidRPr="001B58CB" w:rsidRDefault="000A6A48" w:rsidP="006F4982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(3. rate i 20</w:t>
            </w:r>
            <w:r w:rsidR="006F4982">
              <w:rPr>
                <w:sz w:val="20"/>
                <w:szCs w:val="20"/>
              </w:rPr>
              <w:t>2</w:t>
            </w:r>
            <w:r w:rsidR="005263B4">
              <w:rPr>
                <w:sz w:val="20"/>
                <w:szCs w:val="20"/>
              </w:rPr>
              <w:t>1</w:t>
            </w:r>
            <w:r w:rsidRPr="001B58CB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630D03C6" w14:textId="3C19FF4E" w:rsidR="00401692" w:rsidRPr="001B58CB" w:rsidRDefault="000A6A48" w:rsidP="00E02FCF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2268" w:type="dxa"/>
          </w:tcPr>
          <w:p w14:paraId="0556AA09" w14:textId="68EF7284" w:rsidR="00401692" w:rsidRPr="001B58CB" w:rsidRDefault="000A6A48" w:rsidP="00167BC5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2693" w:type="dxa"/>
          </w:tcPr>
          <w:p w14:paraId="68C5CC58" w14:textId="223C0B9A" w:rsidR="00401692" w:rsidRPr="00D255DA" w:rsidRDefault="00401692" w:rsidP="00E02FCF">
            <w:pPr>
              <w:rPr>
                <w:b/>
                <w:color w:val="FF0000"/>
                <w:sz w:val="20"/>
                <w:szCs w:val="20"/>
              </w:rPr>
            </w:pPr>
            <w:r w:rsidRPr="00D255DA">
              <w:rPr>
                <w:b/>
                <w:color w:val="FF0000"/>
                <w:sz w:val="20"/>
                <w:szCs w:val="20"/>
              </w:rPr>
              <w:t>Indbere</w:t>
            </w:r>
            <w:r w:rsidR="00CF3A72" w:rsidRPr="00D255DA">
              <w:rPr>
                <w:b/>
                <w:color w:val="FF0000"/>
                <w:sz w:val="20"/>
                <w:szCs w:val="20"/>
              </w:rPr>
              <w:t>tning af</w:t>
            </w:r>
            <w:r w:rsidRPr="00D255D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841349" w:rsidRPr="00D255DA">
              <w:rPr>
                <w:b/>
                <w:color w:val="FF0000"/>
                <w:sz w:val="20"/>
                <w:szCs w:val="20"/>
              </w:rPr>
              <w:t xml:space="preserve">ÅE i </w:t>
            </w:r>
            <w:r w:rsidRPr="00D255DA">
              <w:rPr>
                <w:b/>
                <w:color w:val="FF0000"/>
                <w:sz w:val="20"/>
                <w:szCs w:val="20"/>
              </w:rPr>
              <w:t>2. kvartal 20</w:t>
            </w:r>
            <w:r w:rsidR="00D40208">
              <w:rPr>
                <w:b/>
                <w:color w:val="FF0000"/>
                <w:sz w:val="20"/>
                <w:szCs w:val="20"/>
              </w:rPr>
              <w:t>2</w:t>
            </w:r>
            <w:r w:rsidR="005263B4">
              <w:rPr>
                <w:b/>
                <w:color w:val="FF0000"/>
                <w:sz w:val="20"/>
                <w:szCs w:val="20"/>
              </w:rPr>
              <w:t>1</w:t>
            </w:r>
            <w:r w:rsidR="00D255DA" w:rsidRPr="00D255DA">
              <w:rPr>
                <w:b/>
                <w:color w:val="FF0000"/>
                <w:sz w:val="20"/>
                <w:szCs w:val="20"/>
              </w:rPr>
              <w:t xml:space="preserve"> (senest d. 15.)</w:t>
            </w:r>
          </w:p>
          <w:p w14:paraId="39375C1D" w14:textId="77777777" w:rsidR="00841349" w:rsidRPr="001B58CB" w:rsidRDefault="00841349" w:rsidP="00E02FCF">
            <w:pPr>
              <w:rPr>
                <w:color w:val="FF0000"/>
                <w:sz w:val="20"/>
                <w:szCs w:val="20"/>
              </w:rPr>
            </w:pPr>
          </w:p>
          <w:p w14:paraId="073D4B33" w14:textId="02E8CF79" w:rsidR="00401692" w:rsidRPr="001B58CB" w:rsidRDefault="00401692" w:rsidP="00E02FCF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</w:t>
            </w:r>
            <w:r w:rsidR="00841349" w:rsidRPr="001B58CB">
              <w:rPr>
                <w:sz w:val="20"/>
                <w:szCs w:val="20"/>
              </w:rPr>
              <w:t>ÅE i</w:t>
            </w:r>
            <w:r w:rsidRPr="001B58CB">
              <w:rPr>
                <w:sz w:val="20"/>
                <w:szCs w:val="20"/>
              </w:rPr>
              <w:t xml:space="preserve"> 3. kvartal 20</w:t>
            </w:r>
            <w:r w:rsidR="005263B4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14:paraId="3D2AA4AE" w14:textId="2E4C66F7" w:rsidR="00401692" w:rsidRPr="001B58CB" w:rsidRDefault="005A3071" w:rsidP="00E02FCF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ÅE på de </w:t>
            </w:r>
            <w:r w:rsidR="00CF70FB">
              <w:rPr>
                <w:sz w:val="20"/>
                <w:szCs w:val="20"/>
              </w:rPr>
              <w:t>10 laveste indkomstintervaller</w:t>
            </w:r>
            <w:r w:rsidR="00CF70FB" w:rsidRPr="001B58CB">
              <w:rPr>
                <w:sz w:val="20"/>
                <w:szCs w:val="20"/>
              </w:rPr>
              <w:t xml:space="preserve"> </w:t>
            </w:r>
            <w:r w:rsidR="00841349" w:rsidRPr="001B58CB">
              <w:rPr>
                <w:sz w:val="20"/>
                <w:szCs w:val="20"/>
              </w:rPr>
              <w:t xml:space="preserve">i </w:t>
            </w:r>
            <w:r w:rsidRPr="001B58CB">
              <w:rPr>
                <w:sz w:val="20"/>
                <w:szCs w:val="20"/>
              </w:rPr>
              <w:t>3. kvartal 20</w:t>
            </w:r>
            <w:r w:rsidR="00104ED1">
              <w:rPr>
                <w:sz w:val="20"/>
                <w:szCs w:val="20"/>
              </w:rPr>
              <w:t>20</w:t>
            </w:r>
          </w:p>
        </w:tc>
      </w:tr>
      <w:tr w:rsidR="00065595" w:rsidRPr="001B58CB" w14:paraId="0A92F897" w14:textId="27FC8CE4" w:rsidTr="001B1229">
        <w:tc>
          <w:tcPr>
            <w:tcW w:w="1305" w:type="dxa"/>
            <w:shd w:val="clear" w:color="auto" w:fill="C6D9F1" w:themeFill="text2" w:themeFillTint="33"/>
          </w:tcPr>
          <w:p w14:paraId="5D7276D7" w14:textId="77777777" w:rsidR="00065595" w:rsidRPr="001B58CB" w:rsidRDefault="00065595" w:rsidP="00065595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lastRenderedPageBreak/>
              <w:t>August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B4605D4" w14:textId="2B6A1055" w:rsidR="00065595" w:rsidRPr="001B58CB" w:rsidRDefault="00065595" w:rsidP="00065595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Ultimo juli</w:t>
            </w:r>
          </w:p>
        </w:tc>
        <w:tc>
          <w:tcPr>
            <w:tcW w:w="1843" w:type="dxa"/>
          </w:tcPr>
          <w:p w14:paraId="7D5BD727" w14:textId="77777777" w:rsidR="00065595" w:rsidRPr="001B58CB" w:rsidRDefault="00065595" w:rsidP="000655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85A42D3" w14:textId="5348E5FF" w:rsidR="00065595" w:rsidRPr="001B58CB" w:rsidRDefault="00065595" w:rsidP="00065595">
            <w:pPr>
              <w:rPr>
                <w:sz w:val="20"/>
                <w:szCs w:val="20"/>
              </w:rPr>
            </w:pPr>
            <w:r w:rsidRPr="00935156">
              <w:rPr>
                <w:sz w:val="20"/>
                <w:szCs w:val="20"/>
              </w:rPr>
              <w:t>15.486</w:t>
            </w:r>
            <w:r>
              <w:rPr>
                <w:sz w:val="20"/>
                <w:szCs w:val="20"/>
              </w:rPr>
              <w:t xml:space="preserve"> kr.</w:t>
            </w:r>
          </w:p>
        </w:tc>
        <w:tc>
          <w:tcPr>
            <w:tcW w:w="2268" w:type="dxa"/>
          </w:tcPr>
          <w:p w14:paraId="59C263F4" w14:textId="5C55A048" w:rsidR="00065595" w:rsidRPr="001B58CB" w:rsidRDefault="00065595" w:rsidP="00065595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1984" w:type="dxa"/>
          </w:tcPr>
          <w:p w14:paraId="1181768A" w14:textId="77777777" w:rsidR="00065595" w:rsidRPr="001B58CB" w:rsidRDefault="00065595" w:rsidP="0006559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EAD3904" w14:textId="69C361FF" w:rsidR="00065595" w:rsidRPr="001B58CB" w:rsidRDefault="00065595" w:rsidP="00065595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2268" w:type="dxa"/>
          </w:tcPr>
          <w:p w14:paraId="467120B9" w14:textId="0067EEAE" w:rsidR="00065595" w:rsidRPr="001B58CB" w:rsidRDefault="00065595" w:rsidP="00065595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14:paraId="3499C7CE" w14:textId="774092BA" w:rsidR="00065595" w:rsidRPr="001B58CB" w:rsidRDefault="00065595" w:rsidP="00065595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ÅE i 3. kvartal 20</w:t>
            </w:r>
            <w:r w:rsidR="005263B4">
              <w:rPr>
                <w:sz w:val="20"/>
                <w:szCs w:val="20"/>
              </w:rPr>
              <w:t>20</w:t>
            </w:r>
            <w:r w:rsidRPr="001B58CB">
              <w:rPr>
                <w:sz w:val="20"/>
                <w:szCs w:val="20"/>
              </w:rPr>
              <w:t xml:space="preserve"> samt </w:t>
            </w:r>
            <w:r w:rsidRPr="001B58CB">
              <w:rPr>
                <w:b/>
                <w:sz w:val="20"/>
                <w:szCs w:val="20"/>
              </w:rPr>
              <w:t>regulering</w:t>
            </w:r>
            <w:r w:rsidRPr="001B58CB">
              <w:rPr>
                <w:sz w:val="20"/>
                <w:szCs w:val="20"/>
              </w:rPr>
              <w:t xml:space="preserve"> af 2. kvartal 20</w:t>
            </w:r>
            <w:r>
              <w:rPr>
                <w:sz w:val="20"/>
                <w:szCs w:val="20"/>
              </w:rPr>
              <w:t>2</w:t>
            </w:r>
            <w:r w:rsidR="005263B4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14:paraId="59571DC7" w14:textId="2F78C368" w:rsidR="00065595" w:rsidRDefault="00065595" w:rsidP="00065595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ÅE på de </w:t>
            </w:r>
            <w:r>
              <w:rPr>
                <w:sz w:val="20"/>
                <w:szCs w:val="20"/>
              </w:rPr>
              <w:t>10 laveste indkomstintervaller</w:t>
            </w:r>
            <w:r w:rsidRPr="001B58CB">
              <w:rPr>
                <w:sz w:val="20"/>
                <w:szCs w:val="20"/>
              </w:rPr>
              <w:t xml:space="preserve"> i 3. </w:t>
            </w:r>
          </w:p>
          <w:p w14:paraId="082528F6" w14:textId="673F3A9F" w:rsidR="00065595" w:rsidRPr="001B58CB" w:rsidRDefault="00065595" w:rsidP="00065595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kvartal 20</w:t>
            </w:r>
            <w:r w:rsidR="00104ED1">
              <w:rPr>
                <w:sz w:val="20"/>
                <w:szCs w:val="20"/>
              </w:rPr>
              <w:t>20</w:t>
            </w:r>
            <w:r w:rsidRPr="001B58CB">
              <w:rPr>
                <w:sz w:val="20"/>
                <w:szCs w:val="20"/>
              </w:rPr>
              <w:t xml:space="preserve"> samt </w:t>
            </w:r>
            <w:r w:rsidRPr="001B58CB">
              <w:rPr>
                <w:b/>
                <w:sz w:val="20"/>
                <w:szCs w:val="20"/>
              </w:rPr>
              <w:t>regulering</w:t>
            </w:r>
            <w:r w:rsidRPr="001B58CB">
              <w:rPr>
                <w:sz w:val="20"/>
                <w:szCs w:val="20"/>
              </w:rPr>
              <w:t xml:space="preserve"> af 2. kvartal 20</w:t>
            </w:r>
            <w:r>
              <w:rPr>
                <w:sz w:val="20"/>
                <w:szCs w:val="20"/>
              </w:rPr>
              <w:t>2</w:t>
            </w:r>
            <w:r w:rsidR="00104ED1">
              <w:rPr>
                <w:sz w:val="20"/>
                <w:szCs w:val="20"/>
              </w:rPr>
              <w:t>1</w:t>
            </w:r>
          </w:p>
          <w:p w14:paraId="1EB5CCF7" w14:textId="77777777" w:rsidR="00065595" w:rsidRPr="001B58CB" w:rsidRDefault="00065595" w:rsidP="00065595">
            <w:pPr>
              <w:rPr>
                <w:sz w:val="20"/>
                <w:szCs w:val="20"/>
              </w:rPr>
            </w:pPr>
          </w:p>
        </w:tc>
      </w:tr>
      <w:tr w:rsidR="00065595" w:rsidRPr="001B58CB" w14:paraId="09710CA0" w14:textId="3F84D3CE" w:rsidTr="001B1229">
        <w:tc>
          <w:tcPr>
            <w:tcW w:w="1305" w:type="dxa"/>
            <w:shd w:val="clear" w:color="auto" w:fill="C6D9F1" w:themeFill="text2" w:themeFillTint="33"/>
          </w:tcPr>
          <w:p w14:paraId="435768A9" w14:textId="60AED905" w:rsidR="00065595" w:rsidRPr="001B58CB" w:rsidRDefault="00065595" w:rsidP="00065595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September</w:t>
            </w:r>
          </w:p>
          <w:p w14:paraId="0B56F0E4" w14:textId="77777777" w:rsidR="00065595" w:rsidRPr="001B58CB" w:rsidRDefault="00065595" w:rsidP="00065595">
            <w:pPr>
              <w:rPr>
                <w:b/>
                <w:sz w:val="20"/>
                <w:szCs w:val="20"/>
              </w:rPr>
            </w:pPr>
          </w:p>
          <w:p w14:paraId="216417F9" w14:textId="77777777" w:rsidR="00065595" w:rsidRPr="001B58CB" w:rsidRDefault="00065595" w:rsidP="0006559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17F86754" w14:textId="1F015ACF" w:rsidR="00065595" w:rsidRPr="001B58CB" w:rsidRDefault="00065595" w:rsidP="00065595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Ultimo august</w:t>
            </w:r>
          </w:p>
        </w:tc>
        <w:tc>
          <w:tcPr>
            <w:tcW w:w="1843" w:type="dxa"/>
          </w:tcPr>
          <w:p w14:paraId="2FA0BA03" w14:textId="77777777" w:rsidR="00065595" w:rsidRPr="001B58CB" w:rsidRDefault="00065595" w:rsidP="000655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DC0F8F3" w14:textId="6EBE23EF" w:rsidR="00065595" w:rsidRPr="001B58CB" w:rsidRDefault="00065595" w:rsidP="00065595">
            <w:pPr>
              <w:rPr>
                <w:sz w:val="20"/>
                <w:szCs w:val="20"/>
              </w:rPr>
            </w:pPr>
            <w:r w:rsidRPr="00935156">
              <w:rPr>
                <w:sz w:val="20"/>
                <w:szCs w:val="20"/>
              </w:rPr>
              <w:t>15.486</w:t>
            </w:r>
            <w:r>
              <w:rPr>
                <w:sz w:val="20"/>
                <w:szCs w:val="20"/>
              </w:rPr>
              <w:t xml:space="preserve"> kr.</w:t>
            </w:r>
          </w:p>
        </w:tc>
        <w:tc>
          <w:tcPr>
            <w:tcW w:w="2268" w:type="dxa"/>
          </w:tcPr>
          <w:p w14:paraId="440CDD48" w14:textId="457F4EE6" w:rsidR="00065595" w:rsidRPr="001B58CB" w:rsidRDefault="00065595" w:rsidP="00065595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  <w:p w14:paraId="4002AA52" w14:textId="77777777" w:rsidR="00065595" w:rsidRPr="001B58CB" w:rsidRDefault="00065595" w:rsidP="00065595">
            <w:pPr>
              <w:rPr>
                <w:sz w:val="20"/>
                <w:szCs w:val="20"/>
              </w:rPr>
            </w:pPr>
          </w:p>
          <w:p w14:paraId="3C91E4FA" w14:textId="34EB5F8C" w:rsidR="00065595" w:rsidRPr="001B58CB" w:rsidRDefault="00065595" w:rsidP="00065595">
            <w:pPr>
              <w:rPr>
                <w:sz w:val="20"/>
                <w:szCs w:val="20"/>
              </w:rPr>
            </w:pPr>
            <w:r w:rsidRPr="001B58CB">
              <w:rPr>
                <w:b/>
                <w:color w:val="FF0000"/>
                <w:sz w:val="20"/>
                <w:szCs w:val="20"/>
              </w:rPr>
              <w:t xml:space="preserve">Indberetning af </w:t>
            </w:r>
            <w:r>
              <w:rPr>
                <w:b/>
                <w:color w:val="FF0000"/>
                <w:sz w:val="20"/>
                <w:szCs w:val="20"/>
              </w:rPr>
              <w:t xml:space="preserve">ÅE </w:t>
            </w:r>
            <w:r w:rsidRPr="001B58CB">
              <w:rPr>
                <w:b/>
                <w:color w:val="FF0000"/>
                <w:sz w:val="20"/>
                <w:szCs w:val="20"/>
              </w:rPr>
              <w:t>for 20</w:t>
            </w:r>
            <w:r>
              <w:rPr>
                <w:b/>
                <w:color w:val="FF0000"/>
                <w:sz w:val="20"/>
                <w:szCs w:val="20"/>
              </w:rPr>
              <w:t>20</w:t>
            </w:r>
            <w:r w:rsidRPr="001B58CB">
              <w:rPr>
                <w:b/>
                <w:color w:val="FF0000"/>
                <w:sz w:val="20"/>
                <w:szCs w:val="20"/>
              </w:rPr>
              <w:t>/</w:t>
            </w:r>
            <w:r>
              <w:rPr>
                <w:b/>
                <w:color w:val="FF0000"/>
                <w:sz w:val="20"/>
                <w:szCs w:val="20"/>
              </w:rPr>
              <w:t>21</w:t>
            </w:r>
            <w:r w:rsidRPr="001B58CB">
              <w:rPr>
                <w:b/>
                <w:color w:val="FF0000"/>
                <w:sz w:val="20"/>
                <w:szCs w:val="20"/>
              </w:rPr>
              <w:t xml:space="preserve"> senest ca. 1. oktober</w:t>
            </w:r>
          </w:p>
        </w:tc>
        <w:tc>
          <w:tcPr>
            <w:tcW w:w="1984" w:type="dxa"/>
          </w:tcPr>
          <w:p w14:paraId="440A3226" w14:textId="77777777" w:rsidR="00065595" w:rsidRPr="001B58CB" w:rsidRDefault="00065595" w:rsidP="0006559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32A1C9" w14:textId="5023B5F7" w:rsidR="00065595" w:rsidRPr="001B58CB" w:rsidRDefault="00065595" w:rsidP="00065595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2268" w:type="dxa"/>
          </w:tcPr>
          <w:p w14:paraId="6F758EE2" w14:textId="7621C7B7" w:rsidR="00065595" w:rsidRPr="001B58CB" w:rsidRDefault="00065595" w:rsidP="00065595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  <w:p w14:paraId="08F7B8A9" w14:textId="77777777" w:rsidR="00065595" w:rsidRPr="001B58CB" w:rsidRDefault="00065595" w:rsidP="00065595">
            <w:pPr>
              <w:rPr>
                <w:sz w:val="20"/>
                <w:szCs w:val="20"/>
              </w:rPr>
            </w:pPr>
          </w:p>
          <w:p w14:paraId="0BF75F67" w14:textId="2E328A4F" w:rsidR="00065595" w:rsidRPr="001B58CB" w:rsidRDefault="00065595" w:rsidP="00065595">
            <w:pPr>
              <w:rPr>
                <w:sz w:val="20"/>
                <w:szCs w:val="20"/>
              </w:rPr>
            </w:pPr>
            <w:r w:rsidRPr="001B58CB">
              <w:rPr>
                <w:b/>
                <w:color w:val="FF0000"/>
                <w:sz w:val="20"/>
                <w:szCs w:val="20"/>
              </w:rPr>
              <w:t xml:space="preserve">Indberetning af </w:t>
            </w:r>
            <w:r>
              <w:rPr>
                <w:b/>
                <w:color w:val="FF0000"/>
                <w:sz w:val="20"/>
                <w:szCs w:val="20"/>
              </w:rPr>
              <w:t>ÅE</w:t>
            </w:r>
            <w:r w:rsidRPr="001B58CB">
              <w:rPr>
                <w:b/>
                <w:color w:val="FF0000"/>
                <w:sz w:val="20"/>
                <w:szCs w:val="20"/>
              </w:rPr>
              <w:t xml:space="preserve"> for 20</w:t>
            </w:r>
            <w:r w:rsidR="005263B4">
              <w:rPr>
                <w:b/>
                <w:color w:val="FF0000"/>
                <w:sz w:val="20"/>
                <w:szCs w:val="20"/>
              </w:rPr>
              <w:t>20</w:t>
            </w:r>
            <w:r w:rsidRPr="001B58CB">
              <w:rPr>
                <w:b/>
                <w:color w:val="FF0000"/>
                <w:sz w:val="20"/>
                <w:szCs w:val="20"/>
              </w:rPr>
              <w:t>/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="005263B4">
              <w:rPr>
                <w:b/>
                <w:color w:val="FF0000"/>
                <w:sz w:val="20"/>
                <w:szCs w:val="20"/>
              </w:rPr>
              <w:t>1</w:t>
            </w:r>
            <w:r w:rsidRPr="001B58CB">
              <w:rPr>
                <w:b/>
                <w:color w:val="FF0000"/>
                <w:sz w:val="20"/>
                <w:szCs w:val="20"/>
              </w:rPr>
              <w:t xml:space="preserve"> senest ca. 1. oktober</w:t>
            </w:r>
          </w:p>
        </w:tc>
        <w:tc>
          <w:tcPr>
            <w:tcW w:w="2693" w:type="dxa"/>
          </w:tcPr>
          <w:p w14:paraId="2C13AA17" w14:textId="0B2A1090" w:rsidR="00065595" w:rsidRPr="001B58CB" w:rsidRDefault="00065595" w:rsidP="00065595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ÅE i 3. kvartal 20</w:t>
            </w:r>
            <w:r w:rsidR="005263B4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14:paraId="14A11181" w14:textId="2DB8CE1C" w:rsidR="00065595" w:rsidRPr="001B58CB" w:rsidRDefault="00065595" w:rsidP="00065595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ÅE på </w:t>
            </w:r>
            <w:r>
              <w:rPr>
                <w:sz w:val="20"/>
                <w:szCs w:val="20"/>
              </w:rPr>
              <w:t>10 laveste indkomstintervaller</w:t>
            </w:r>
            <w:r w:rsidRPr="001B58CB">
              <w:rPr>
                <w:sz w:val="20"/>
                <w:szCs w:val="20"/>
              </w:rPr>
              <w:t xml:space="preserve"> i 3. kvartal 20</w:t>
            </w:r>
            <w:r w:rsidR="00104ED1">
              <w:rPr>
                <w:sz w:val="20"/>
                <w:szCs w:val="20"/>
              </w:rPr>
              <w:t>20</w:t>
            </w:r>
          </w:p>
          <w:p w14:paraId="65BE68E4" w14:textId="77777777" w:rsidR="00065595" w:rsidRPr="001B58CB" w:rsidRDefault="00065595" w:rsidP="00065595">
            <w:pPr>
              <w:rPr>
                <w:sz w:val="20"/>
                <w:szCs w:val="20"/>
              </w:rPr>
            </w:pPr>
          </w:p>
        </w:tc>
      </w:tr>
      <w:tr w:rsidR="005A3071" w:rsidRPr="001B58CB" w14:paraId="39205EB2" w14:textId="54CAD19D" w:rsidTr="001B1229">
        <w:tc>
          <w:tcPr>
            <w:tcW w:w="1305" w:type="dxa"/>
            <w:shd w:val="clear" w:color="auto" w:fill="C6D9F1" w:themeFill="text2" w:themeFillTint="33"/>
          </w:tcPr>
          <w:p w14:paraId="50FE088D" w14:textId="77777777" w:rsidR="005A3071" w:rsidRPr="001B58CB" w:rsidRDefault="005A3071" w:rsidP="005A3071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Oktober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C9AEC6E" w14:textId="77C2BF05" w:rsidR="005A3071" w:rsidRPr="001B58CB" w:rsidRDefault="005A3071" w:rsidP="005A3071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Ultimo september</w:t>
            </w:r>
          </w:p>
        </w:tc>
        <w:tc>
          <w:tcPr>
            <w:tcW w:w="1843" w:type="dxa"/>
          </w:tcPr>
          <w:p w14:paraId="0DA83D60" w14:textId="24D927B8" w:rsidR="0074098F" w:rsidRPr="001B58CB" w:rsidRDefault="0074098F" w:rsidP="0074098F">
            <w:pPr>
              <w:rPr>
                <w:sz w:val="20"/>
                <w:szCs w:val="20"/>
              </w:rPr>
            </w:pPr>
            <w:r w:rsidRPr="001B58CB">
              <w:rPr>
                <w:rFonts w:ascii="Calibri" w:hAnsi="Calibri"/>
                <w:color w:val="000000"/>
                <w:sz w:val="20"/>
                <w:szCs w:val="20"/>
              </w:rPr>
              <w:t>148.73</w:t>
            </w:r>
            <w:r w:rsidR="004D245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1B58CB">
              <w:rPr>
                <w:rFonts w:ascii="Calibri" w:hAnsi="Calibri"/>
                <w:color w:val="000000"/>
                <w:sz w:val="20"/>
                <w:szCs w:val="20"/>
              </w:rPr>
              <w:t xml:space="preserve"> kr. </w:t>
            </w:r>
          </w:p>
          <w:p w14:paraId="566558C5" w14:textId="4E99AF3E" w:rsidR="005A3071" w:rsidRPr="001B58CB" w:rsidRDefault="005A3071" w:rsidP="005A3071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 xml:space="preserve"> </w:t>
            </w:r>
            <w:r w:rsidR="0074098F" w:rsidRPr="001B58CB">
              <w:rPr>
                <w:sz w:val="20"/>
                <w:szCs w:val="20"/>
              </w:rPr>
              <w:t>(4. rate i 20</w:t>
            </w:r>
            <w:r w:rsidR="006F4982">
              <w:rPr>
                <w:sz w:val="20"/>
                <w:szCs w:val="20"/>
              </w:rPr>
              <w:t>2</w:t>
            </w:r>
            <w:r w:rsidR="004D245A">
              <w:rPr>
                <w:sz w:val="20"/>
                <w:szCs w:val="20"/>
              </w:rPr>
              <w:t>1</w:t>
            </w:r>
            <w:r w:rsidR="0074098F" w:rsidRPr="001B58C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4B6D944D" w14:textId="5A23D3FE" w:rsidR="006F4982" w:rsidRPr="001B58CB" w:rsidRDefault="00065595" w:rsidP="006F4982">
            <w:pPr>
              <w:rPr>
                <w:sz w:val="20"/>
                <w:szCs w:val="20"/>
              </w:rPr>
            </w:pPr>
            <w:r w:rsidRPr="00935156">
              <w:rPr>
                <w:sz w:val="20"/>
                <w:szCs w:val="20"/>
              </w:rPr>
              <w:t>15.486</w:t>
            </w:r>
            <w:r>
              <w:rPr>
                <w:sz w:val="20"/>
                <w:szCs w:val="20"/>
              </w:rPr>
              <w:t xml:space="preserve"> kr.</w:t>
            </w:r>
          </w:p>
          <w:p w14:paraId="6C5E2661" w14:textId="415B614E" w:rsidR="005A3071" w:rsidRPr="001B58CB" w:rsidRDefault="005A3071" w:rsidP="005A30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90B5443" w14:textId="404A03CC" w:rsidR="005A3071" w:rsidRPr="001B58CB" w:rsidRDefault="000A6A48" w:rsidP="005A3071">
            <w:pPr>
              <w:rPr>
                <w:b/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1984" w:type="dxa"/>
          </w:tcPr>
          <w:p w14:paraId="68CA05CB" w14:textId="470B5ABF" w:rsidR="000A6A48" w:rsidRPr="001B58CB" w:rsidRDefault="006F4982" w:rsidP="005A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  <w:r w:rsidR="005263B4">
              <w:rPr>
                <w:sz w:val="20"/>
                <w:szCs w:val="20"/>
              </w:rPr>
              <w:t>427</w:t>
            </w:r>
            <w:r>
              <w:rPr>
                <w:sz w:val="20"/>
                <w:szCs w:val="20"/>
              </w:rPr>
              <w:t xml:space="preserve"> </w:t>
            </w:r>
            <w:r w:rsidR="005A3071" w:rsidRPr="001B58CB">
              <w:rPr>
                <w:sz w:val="20"/>
                <w:szCs w:val="20"/>
              </w:rPr>
              <w:t xml:space="preserve">kr. </w:t>
            </w:r>
          </w:p>
          <w:p w14:paraId="12AC47E3" w14:textId="7204CFE4" w:rsidR="005A3071" w:rsidRPr="001B58CB" w:rsidRDefault="000A6A48" w:rsidP="005A3071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(4. rate i 20</w:t>
            </w:r>
            <w:r w:rsidR="006F4982">
              <w:rPr>
                <w:sz w:val="20"/>
                <w:szCs w:val="20"/>
              </w:rPr>
              <w:t>2</w:t>
            </w:r>
            <w:r w:rsidR="005263B4">
              <w:rPr>
                <w:sz w:val="20"/>
                <w:szCs w:val="20"/>
              </w:rPr>
              <w:t>1</w:t>
            </w:r>
            <w:r w:rsidRPr="001B58CB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764E961F" w14:textId="734A3DF0" w:rsidR="005A3071" w:rsidRPr="001B58CB" w:rsidRDefault="000A6A48" w:rsidP="005A3071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2268" w:type="dxa"/>
          </w:tcPr>
          <w:p w14:paraId="3FE2081E" w14:textId="304C0411" w:rsidR="005A3071" w:rsidRPr="001B58CB" w:rsidRDefault="00A02903" w:rsidP="005A3071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2693" w:type="dxa"/>
          </w:tcPr>
          <w:p w14:paraId="5D5E2D41" w14:textId="518ED491" w:rsidR="005A3071" w:rsidRPr="001B58CB" w:rsidRDefault="005A3071" w:rsidP="005A3071">
            <w:pPr>
              <w:rPr>
                <w:b/>
                <w:color w:val="FF0000"/>
                <w:sz w:val="20"/>
                <w:szCs w:val="20"/>
              </w:rPr>
            </w:pPr>
            <w:r w:rsidRPr="001B58CB">
              <w:rPr>
                <w:b/>
                <w:color w:val="FF0000"/>
                <w:sz w:val="20"/>
                <w:szCs w:val="20"/>
              </w:rPr>
              <w:t>Indbere</w:t>
            </w:r>
            <w:r w:rsidR="00CF3A72">
              <w:rPr>
                <w:b/>
                <w:color w:val="FF0000"/>
                <w:sz w:val="20"/>
                <w:szCs w:val="20"/>
              </w:rPr>
              <w:t xml:space="preserve">tning af </w:t>
            </w:r>
            <w:r w:rsidR="00841349" w:rsidRPr="001B58CB">
              <w:rPr>
                <w:b/>
                <w:color w:val="FF0000"/>
                <w:sz w:val="20"/>
                <w:szCs w:val="20"/>
              </w:rPr>
              <w:t xml:space="preserve">ÅE i </w:t>
            </w:r>
            <w:r w:rsidRPr="001B58CB">
              <w:rPr>
                <w:b/>
                <w:color w:val="FF0000"/>
                <w:sz w:val="20"/>
                <w:szCs w:val="20"/>
              </w:rPr>
              <w:t>3. kvartal 20</w:t>
            </w:r>
            <w:r w:rsidR="00D40208">
              <w:rPr>
                <w:b/>
                <w:color w:val="FF0000"/>
                <w:sz w:val="20"/>
                <w:szCs w:val="20"/>
              </w:rPr>
              <w:t>2</w:t>
            </w:r>
            <w:r w:rsidR="005263B4">
              <w:rPr>
                <w:b/>
                <w:color w:val="FF0000"/>
                <w:sz w:val="20"/>
                <w:szCs w:val="20"/>
              </w:rPr>
              <w:t>1</w:t>
            </w:r>
            <w:r w:rsidR="00D255DA">
              <w:rPr>
                <w:b/>
                <w:color w:val="FF0000"/>
                <w:sz w:val="20"/>
                <w:szCs w:val="20"/>
              </w:rPr>
              <w:t xml:space="preserve"> (senest d. 15.)</w:t>
            </w:r>
          </w:p>
          <w:p w14:paraId="31E8F1DF" w14:textId="77777777" w:rsidR="00841349" w:rsidRPr="001B58CB" w:rsidRDefault="00841349" w:rsidP="005A3071">
            <w:pPr>
              <w:rPr>
                <w:sz w:val="20"/>
                <w:szCs w:val="20"/>
              </w:rPr>
            </w:pPr>
          </w:p>
          <w:p w14:paraId="00FB05F6" w14:textId="4D4BE9AE" w:rsidR="005A3071" w:rsidRPr="001B58CB" w:rsidRDefault="005A3071" w:rsidP="005A3071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</w:t>
            </w:r>
            <w:r w:rsidR="00841349" w:rsidRPr="001B58CB">
              <w:rPr>
                <w:sz w:val="20"/>
                <w:szCs w:val="20"/>
              </w:rPr>
              <w:t>ÅE i</w:t>
            </w:r>
            <w:r w:rsidRPr="001B58CB">
              <w:rPr>
                <w:sz w:val="20"/>
                <w:szCs w:val="20"/>
              </w:rPr>
              <w:t xml:space="preserve"> 3. kvartal 20</w:t>
            </w:r>
            <w:r w:rsidR="005263B4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14:paraId="43649829" w14:textId="61C8323F" w:rsidR="005A3071" w:rsidRPr="001B58CB" w:rsidRDefault="005A3071" w:rsidP="005A3071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ÅE på de </w:t>
            </w:r>
            <w:r w:rsidR="00CF70FB">
              <w:rPr>
                <w:sz w:val="20"/>
                <w:szCs w:val="20"/>
              </w:rPr>
              <w:t>10 laveste indkomstintervaller</w:t>
            </w:r>
            <w:r w:rsidR="00CF70FB" w:rsidRPr="001B58CB">
              <w:rPr>
                <w:sz w:val="20"/>
                <w:szCs w:val="20"/>
              </w:rPr>
              <w:t xml:space="preserve"> </w:t>
            </w:r>
            <w:r w:rsidR="00841349" w:rsidRPr="001B58CB">
              <w:rPr>
                <w:sz w:val="20"/>
                <w:szCs w:val="20"/>
              </w:rPr>
              <w:t xml:space="preserve">i </w:t>
            </w:r>
            <w:r w:rsidRPr="001B58CB">
              <w:rPr>
                <w:sz w:val="20"/>
                <w:szCs w:val="20"/>
              </w:rPr>
              <w:t>3. kvartal 20</w:t>
            </w:r>
            <w:r w:rsidR="00104ED1">
              <w:rPr>
                <w:sz w:val="20"/>
                <w:szCs w:val="20"/>
              </w:rPr>
              <w:t>20</w:t>
            </w:r>
          </w:p>
          <w:p w14:paraId="03D84543" w14:textId="77777777" w:rsidR="005A3071" w:rsidRPr="001B58CB" w:rsidRDefault="005A3071" w:rsidP="005A3071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A3071" w:rsidRPr="001B58CB" w14:paraId="40895789" w14:textId="1AE5CAEC" w:rsidTr="001B1229">
        <w:tc>
          <w:tcPr>
            <w:tcW w:w="1305" w:type="dxa"/>
            <w:shd w:val="clear" w:color="auto" w:fill="C6D9F1" w:themeFill="text2" w:themeFillTint="33"/>
          </w:tcPr>
          <w:p w14:paraId="29DDB293" w14:textId="2EC87FAA" w:rsidR="005A3071" w:rsidRPr="001B58CB" w:rsidRDefault="005A3071" w:rsidP="005A3071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9188386" w14:textId="05272964" w:rsidR="005A3071" w:rsidRPr="001B58CB" w:rsidRDefault="005A3071" w:rsidP="005A3071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Ultimo oktober</w:t>
            </w:r>
          </w:p>
        </w:tc>
        <w:tc>
          <w:tcPr>
            <w:tcW w:w="1843" w:type="dxa"/>
          </w:tcPr>
          <w:p w14:paraId="7C7A8883" w14:textId="77777777" w:rsidR="005A3071" w:rsidRPr="001B58CB" w:rsidRDefault="005A3071" w:rsidP="005A307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5DF2244" w14:textId="311158C3" w:rsidR="006F4982" w:rsidRPr="001B58CB" w:rsidRDefault="00065595" w:rsidP="006F4982">
            <w:pPr>
              <w:rPr>
                <w:sz w:val="20"/>
                <w:szCs w:val="20"/>
              </w:rPr>
            </w:pPr>
            <w:r w:rsidRPr="00935156">
              <w:rPr>
                <w:sz w:val="20"/>
                <w:szCs w:val="20"/>
              </w:rPr>
              <w:t>15.486</w:t>
            </w:r>
            <w:r>
              <w:rPr>
                <w:sz w:val="20"/>
                <w:szCs w:val="20"/>
              </w:rPr>
              <w:t xml:space="preserve"> kr.</w:t>
            </w:r>
          </w:p>
          <w:p w14:paraId="7C4EBD24" w14:textId="3E3D565D" w:rsidR="005A3071" w:rsidRPr="001B58CB" w:rsidRDefault="005A3071" w:rsidP="005A30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3D40BD2" w14:textId="58830151" w:rsidR="005A3071" w:rsidRPr="001B58CB" w:rsidRDefault="000A6A48" w:rsidP="005A3071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1984" w:type="dxa"/>
          </w:tcPr>
          <w:p w14:paraId="78D61F13" w14:textId="77777777" w:rsidR="005A3071" w:rsidRPr="001B58CB" w:rsidRDefault="005A3071" w:rsidP="005A30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973070D" w14:textId="5F4B7A85" w:rsidR="005A3071" w:rsidRPr="001B58CB" w:rsidRDefault="000A6A48" w:rsidP="005A3071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2268" w:type="dxa"/>
          </w:tcPr>
          <w:p w14:paraId="5CE24DF8" w14:textId="120B4442" w:rsidR="005A3071" w:rsidRPr="001B58CB" w:rsidRDefault="00A02903" w:rsidP="005A3071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14:paraId="5F6BAAEE" w14:textId="19C10DE3" w:rsidR="005A3071" w:rsidRPr="001B58CB" w:rsidRDefault="005A3071" w:rsidP="00841349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</w:t>
            </w:r>
            <w:r w:rsidR="00841349" w:rsidRPr="001B58CB">
              <w:rPr>
                <w:sz w:val="20"/>
                <w:szCs w:val="20"/>
              </w:rPr>
              <w:t xml:space="preserve"> ÅE i</w:t>
            </w:r>
            <w:r w:rsidRPr="001B58CB">
              <w:rPr>
                <w:sz w:val="20"/>
                <w:szCs w:val="20"/>
              </w:rPr>
              <w:t xml:space="preserve"> 3. kvartal 20</w:t>
            </w:r>
            <w:r w:rsidR="005263B4">
              <w:rPr>
                <w:sz w:val="20"/>
                <w:szCs w:val="20"/>
              </w:rPr>
              <w:t>20</w:t>
            </w:r>
            <w:r w:rsidR="00841349" w:rsidRPr="001B58CB">
              <w:rPr>
                <w:sz w:val="20"/>
                <w:szCs w:val="20"/>
              </w:rPr>
              <w:t xml:space="preserve"> samt </w:t>
            </w:r>
            <w:r w:rsidR="00841349" w:rsidRPr="001B58CB">
              <w:rPr>
                <w:b/>
                <w:sz w:val="20"/>
                <w:szCs w:val="20"/>
              </w:rPr>
              <w:t>regulering</w:t>
            </w:r>
            <w:r w:rsidR="00841349" w:rsidRPr="001B58CB">
              <w:rPr>
                <w:sz w:val="20"/>
                <w:szCs w:val="20"/>
              </w:rPr>
              <w:t xml:space="preserve"> af 3. kvartal 20</w:t>
            </w:r>
            <w:r w:rsidR="00D40208">
              <w:rPr>
                <w:sz w:val="20"/>
                <w:szCs w:val="20"/>
              </w:rPr>
              <w:t>2</w:t>
            </w:r>
            <w:r w:rsidR="005263B4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14:paraId="3002420E" w14:textId="27B970D9" w:rsidR="00841349" w:rsidRPr="001B58CB" w:rsidRDefault="005A3071" w:rsidP="0073509A">
            <w:pPr>
              <w:shd w:val="clear" w:color="auto" w:fill="FABF8F" w:themeFill="accent6" w:themeFillTint="99"/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ÅE på </w:t>
            </w:r>
            <w:r w:rsidR="00CF70FB">
              <w:rPr>
                <w:sz w:val="20"/>
                <w:szCs w:val="20"/>
              </w:rPr>
              <w:t>10 laveste indkomstintervaller</w:t>
            </w:r>
            <w:r w:rsidR="00CF70FB" w:rsidRPr="001B58CB">
              <w:rPr>
                <w:sz w:val="20"/>
                <w:szCs w:val="20"/>
              </w:rPr>
              <w:t xml:space="preserve"> </w:t>
            </w:r>
            <w:r w:rsidR="00841349" w:rsidRPr="001B58CB">
              <w:rPr>
                <w:sz w:val="20"/>
                <w:szCs w:val="20"/>
              </w:rPr>
              <w:t xml:space="preserve">i </w:t>
            </w:r>
            <w:r w:rsidRPr="001B58CB">
              <w:rPr>
                <w:sz w:val="20"/>
                <w:szCs w:val="20"/>
              </w:rPr>
              <w:t>3. kvartal 20</w:t>
            </w:r>
            <w:r w:rsidR="00104ED1">
              <w:rPr>
                <w:sz w:val="20"/>
                <w:szCs w:val="20"/>
              </w:rPr>
              <w:t>20</w:t>
            </w:r>
            <w:r w:rsidR="00841349" w:rsidRPr="001B58CB">
              <w:rPr>
                <w:sz w:val="20"/>
                <w:szCs w:val="20"/>
              </w:rPr>
              <w:t xml:space="preserve"> samt </w:t>
            </w:r>
            <w:r w:rsidR="00841349" w:rsidRPr="001B58CB">
              <w:rPr>
                <w:b/>
                <w:sz w:val="20"/>
                <w:szCs w:val="20"/>
              </w:rPr>
              <w:t>regulering</w:t>
            </w:r>
            <w:r w:rsidR="00841349" w:rsidRPr="001B58CB">
              <w:rPr>
                <w:sz w:val="20"/>
                <w:szCs w:val="20"/>
              </w:rPr>
              <w:t xml:space="preserve"> af 3. kvartal 20</w:t>
            </w:r>
            <w:r w:rsidR="00D40208">
              <w:rPr>
                <w:sz w:val="20"/>
                <w:szCs w:val="20"/>
              </w:rPr>
              <w:t>2</w:t>
            </w:r>
            <w:r w:rsidR="00104ED1">
              <w:rPr>
                <w:sz w:val="20"/>
                <w:szCs w:val="20"/>
              </w:rPr>
              <w:t>1</w:t>
            </w:r>
          </w:p>
          <w:p w14:paraId="7CA68052" w14:textId="51ACF1C1" w:rsidR="005A3071" w:rsidRPr="001B58CB" w:rsidRDefault="005A3071" w:rsidP="005A3071">
            <w:pPr>
              <w:rPr>
                <w:sz w:val="20"/>
                <w:szCs w:val="20"/>
              </w:rPr>
            </w:pPr>
          </w:p>
        </w:tc>
      </w:tr>
      <w:tr w:rsidR="005A3071" w:rsidRPr="001B58CB" w14:paraId="75F8B1EA" w14:textId="1A95B9A9" w:rsidTr="001B1229">
        <w:tc>
          <w:tcPr>
            <w:tcW w:w="1305" w:type="dxa"/>
            <w:shd w:val="clear" w:color="auto" w:fill="C6D9F1" w:themeFill="text2" w:themeFillTint="33"/>
          </w:tcPr>
          <w:p w14:paraId="6FEFEBE6" w14:textId="5CD67758" w:rsidR="005A3071" w:rsidRPr="001B58CB" w:rsidRDefault="005A3071" w:rsidP="005A3071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6239BB2E" w14:textId="4A6B9D7F" w:rsidR="005A3071" w:rsidRPr="001B58CB" w:rsidRDefault="005A3071" w:rsidP="005A3071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Ultimo november</w:t>
            </w:r>
          </w:p>
        </w:tc>
        <w:tc>
          <w:tcPr>
            <w:tcW w:w="1843" w:type="dxa"/>
          </w:tcPr>
          <w:p w14:paraId="5BCED1D0" w14:textId="77777777" w:rsidR="005A3071" w:rsidRPr="001B58CB" w:rsidRDefault="005A3071" w:rsidP="005A307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B1CA685" w14:textId="49B04A3A" w:rsidR="005A3071" w:rsidRPr="001B58CB" w:rsidRDefault="00065595" w:rsidP="005A3071">
            <w:pPr>
              <w:rPr>
                <w:sz w:val="20"/>
                <w:szCs w:val="20"/>
              </w:rPr>
            </w:pPr>
            <w:r w:rsidRPr="00935156">
              <w:rPr>
                <w:sz w:val="20"/>
                <w:szCs w:val="20"/>
              </w:rPr>
              <w:t>15.486</w:t>
            </w:r>
            <w:r>
              <w:rPr>
                <w:sz w:val="20"/>
                <w:szCs w:val="20"/>
              </w:rPr>
              <w:t xml:space="preserve"> kr.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28540D4D" w14:textId="062C1912" w:rsidR="005A3071" w:rsidRPr="001B58CB" w:rsidRDefault="008F73F8" w:rsidP="005A3071">
            <w:pPr>
              <w:rPr>
                <w:sz w:val="20"/>
                <w:szCs w:val="20"/>
              </w:rPr>
            </w:pPr>
            <w:r w:rsidRPr="0096217E">
              <w:rPr>
                <w:b/>
                <w:sz w:val="20"/>
                <w:szCs w:val="20"/>
              </w:rPr>
              <w:t>R</w:t>
            </w:r>
            <w:r w:rsidR="00841349" w:rsidRPr="0096217E">
              <w:rPr>
                <w:b/>
                <w:sz w:val="20"/>
                <w:szCs w:val="20"/>
              </w:rPr>
              <w:t>egulering</w:t>
            </w:r>
            <w:r w:rsidR="000A6A48" w:rsidRPr="001B58CB">
              <w:rPr>
                <w:sz w:val="20"/>
                <w:szCs w:val="20"/>
              </w:rPr>
              <w:t xml:space="preserve"> </w:t>
            </w:r>
            <w:r w:rsidR="005A3071" w:rsidRPr="001B58CB">
              <w:rPr>
                <w:sz w:val="20"/>
                <w:szCs w:val="20"/>
              </w:rPr>
              <w:t>for finansåret 20</w:t>
            </w:r>
            <w:r w:rsidR="006F4982">
              <w:rPr>
                <w:sz w:val="20"/>
                <w:szCs w:val="20"/>
              </w:rPr>
              <w:t>2</w:t>
            </w:r>
            <w:r w:rsidR="00065595">
              <w:rPr>
                <w:sz w:val="20"/>
                <w:szCs w:val="20"/>
              </w:rPr>
              <w:t>1</w:t>
            </w:r>
            <w:r w:rsidR="005A3071" w:rsidRPr="001B58CB">
              <w:rPr>
                <w:sz w:val="20"/>
                <w:szCs w:val="20"/>
              </w:rPr>
              <w:t xml:space="preserve"> på grundlag af </w:t>
            </w:r>
            <w:r w:rsidR="000A6A48" w:rsidRPr="001B58CB">
              <w:rPr>
                <w:sz w:val="20"/>
                <w:szCs w:val="20"/>
              </w:rPr>
              <w:t>ÅE</w:t>
            </w:r>
            <w:r w:rsidR="005A3071" w:rsidRPr="001B58CB">
              <w:rPr>
                <w:sz w:val="20"/>
                <w:szCs w:val="20"/>
              </w:rPr>
              <w:t xml:space="preserve"> i </w:t>
            </w:r>
            <w:r w:rsidR="00A02903" w:rsidRPr="001B58CB">
              <w:rPr>
                <w:sz w:val="20"/>
                <w:szCs w:val="20"/>
              </w:rPr>
              <w:t>20</w:t>
            </w:r>
            <w:r w:rsidR="00065595">
              <w:rPr>
                <w:sz w:val="20"/>
                <w:szCs w:val="20"/>
              </w:rPr>
              <w:t>20</w:t>
            </w:r>
            <w:r w:rsidR="005A3071" w:rsidRPr="001B58CB">
              <w:rPr>
                <w:sz w:val="20"/>
                <w:szCs w:val="20"/>
              </w:rPr>
              <w:t>/</w:t>
            </w:r>
            <w:r w:rsidR="006F4982">
              <w:rPr>
                <w:sz w:val="20"/>
                <w:szCs w:val="20"/>
              </w:rPr>
              <w:t>2</w:t>
            </w:r>
            <w:r w:rsidR="00065595">
              <w:rPr>
                <w:sz w:val="20"/>
                <w:szCs w:val="20"/>
              </w:rPr>
              <w:t>1</w:t>
            </w:r>
            <w:r w:rsidR="000A6A48" w:rsidRPr="001B58CB">
              <w:rPr>
                <w:sz w:val="20"/>
                <w:szCs w:val="20"/>
              </w:rPr>
              <w:t>, som indberettet i september/oktober 20</w:t>
            </w:r>
            <w:r w:rsidR="006F4982">
              <w:rPr>
                <w:sz w:val="20"/>
                <w:szCs w:val="20"/>
              </w:rPr>
              <w:t>2</w:t>
            </w:r>
            <w:r w:rsidR="00065595">
              <w:rPr>
                <w:sz w:val="20"/>
                <w:szCs w:val="20"/>
              </w:rPr>
              <w:t>1</w:t>
            </w:r>
          </w:p>
          <w:p w14:paraId="3B8F1CAA" w14:textId="536B3DFC" w:rsidR="005A3071" w:rsidRPr="001B58CB" w:rsidRDefault="005A3071" w:rsidP="005A30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C4B697D" w14:textId="77777777" w:rsidR="005A3071" w:rsidRPr="001B58CB" w:rsidRDefault="005A3071" w:rsidP="005A30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B0FB615" w14:textId="77777777" w:rsidR="000A6A48" w:rsidRPr="001B58CB" w:rsidRDefault="000A6A48" w:rsidP="005A3071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Do</w:t>
            </w:r>
          </w:p>
          <w:p w14:paraId="741AE867" w14:textId="64AFA513" w:rsidR="005A3071" w:rsidRPr="001B58CB" w:rsidRDefault="005A3071" w:rsidP="005A30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14:paraId="4752AB55" w14:textId="603BA8EB" w:rsidR="005A3071" w:rsidRPr="001B58CB" w:rsidRDefault="008F73F8" w:rsidP="005A3071">
            <w:pPr>
              <w:rPr>
                <w:sz w:val="20"/>
                <w:szCs w:val="20"/>
              </w:rPr>
            </w:pPr>
            <w:r w:rsidRPr="0096217E">
              <w:rPr>
                <w:b/>
                <w:sz w:val="20"/>
                <w:szCs w:val="20"/>
              </w:rPr>
              <w:t>R</w:t>
            </w:r>
            <w:r w:rsidR="00841349" w:rsidRPr="0096217E">
              <w:rPr>
                <w:b/>
                <w:sz w:val="20"/>
                <w:szCs w:val="20"/>
              </w:rPr>
              <w:t>egulering</w:t>
            </w:r>
            <w:r w:rsidR="005A3071" w:rsidRPr="001B58CB">
              <w:rPr>
                <w:sz w:val="20"/>
                <w:szCs w:val="20"/>
              </w:rPr>
              <w:t xml:space="preserve"> for finansåret 20</w:t>
            </w:r>
            <w:r w:rsidR="00D40208">
              <w:rPr>
                <w:sz w:val="20"/>
                <w:szCs w:val="20"/>
              </w:rPr>
              <w:t>2</w:t>
            </w:r>
            <w:r w:rsidR="005263B4">
              <w:rPr>
                <w:sz w:val="20"/>
                <w:szCs w:val="20"/>
              </w:rPr>
              <w:t>1</w:t>
            </w:r>
            <w:r w:rsidR="005A3071" w:rsidRPr="001B58CB">
              <w:rPr>
                <w:sz w:val="20"/>
                <w:szCs w:val="20"/>
              </w:rPr>
              <w:t xml:space="preserve"> på grundlag af </w:t>
            </w:r>
            <w:r w:rsidR="00A02903" w:rsidRPr="001B58CB">
              <w:rPr>
                <w:sz w:val="20"/>
                <w:szCs w:val="20"/>
              </w:rPr>
              <w:t>ÅE</w:t>
            </w:r>
            <w:r w:rsidR="005A3071" w:rsidRPr="001B58CB">
              <w:rPr>
                <w:sz w:val="20"/>
                <w:szCs w:val="20"/>
              </w:rPr>
              <w:t xml:space="preserve"> i </w:t>
            </w:r>
            <w:r w:rsidR="00A02903" w:rsidRPr="001B58CB">
              <w:rPr>
                <w:sz w:val="20"/>
                <w:szCs w:val="20"/>
              </w:rPr>
              <w:t>20</w:t>
            </w:r>
            <w:r w:rsidR="005263B4">
              <w:rPr>
                <w:sz w:val="20"/>
                <w:szCs w:val="20"/>
              </w:rPr>
              <w:t>20</w:t>
            </w:r>
            <w:r w:rsidR="00A02903" w:rsidRPr="001B58CB">
              <w:rPr>
                <w:sz w:val="20"/>
                <w:szCs w:val="20"/>
              </w:rPr>
              <w:t>/</w:t>
            </w:r>
            <w:r w:rsidR="00D40208">
              <w:rPr>
                <w:sz w:val="20"/>
                <w:szCs w:val="20"/>
              </w:rPr>
              <w:t>2</w:t>
            </w:r>
            <w:r w:rsidR="005263B4">
              <w:rPr>
                <w:sz w:val="20"/>
                <w:szCs w:val="20"/>
              </w:rPr>
              <w:t>1</w:t>
            </w:r>
            <w:r w:rsidR="00A02903" w:rsidRPr="001B58CB">
              <w:rPr>
                <w:sz w:val="20"/>
                <w:szCs w:val="20"/>
              </w:rPr>
              <w:t>, som indberettet i september/oktober 20</w:t>
            </w:r>
            <w:r w:rsidR="00D40208">
              <w:rPr>
                <w:sz w:val="20"/>
                <w:szCs w:val="20"/>
              </w:rPr>
              <w:t>2</w:t>
            </w:r>
            <w:r w:rsidR="005263B4">
              <w:rPr>
                <w:sz w:val="20"/>
                <w:szCs w:val="20"/>
              </w:rPr>
              <w:t>1</w:t>
            </w:r>
          </w:p>
          <w:p w14:paraId="5CDF2584" w14:textId="214A5962" w:rsidR="005A3071" w:rsidRPr="001B58CB" w:rsidRDefault="005A3071" w:rsidP="005A3071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77AF1257" w14:textId="3693C20A" w:rsidR="005A3071" w:rsidRPr="001B58CB" w:rsidRDefault="005A3071" w:rsidP="005A3071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</w:t>
            </w:r>
            <w:r w:rsidR="00841349" w:rsidRPr="001B58CB">
              <w:rPr>
                <w:sz w:val="20"/>
                <w:szCs w:val="20"/>
              </w:rPr>
              <w:t>ÅE i</w:t>
            </w:r>
            <w:r w:rsidRPr="001B58CB">
              <w:rPr>
                <w:sz w:val="20"/>
                <w:szCs w:val="20"/>
              </w:rPr>
              <w:t xml:space="preserve"> 3. kvartal 20</w:t>
            </w:r>
            <w:r w:rsidR="005263B4">
              <w:rPr>
                <w:sz w:val="20"/>
                <w:szCs w:val="20"/>
              </w:rPr>
              <w:t>20</w:t>
            </w:r>
          </w:p>
          <w:p w14:paraId="2EA9BE8A" w14:textId="77777777" w:rsidR="00841349" w:rsidRPr="001B58CB" w:rsidRDefault="00841349" w:rsidP="005A3071">
            <w:pPr>
              <w:rPr>
                <w:sz w:val="20"/>
                <w:szCs w:val="20"/>
              </w:rPr>
            </w:pPr>
          </w:p>
          <w:p w14:paraId="125F8832" w14:textId="5746D279" w:rsidR="005A3071" w:rsidRPr="001B58CB" w:rsidRDefault="005A3071" w:rsidP="005A307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1DBFD30" w14:textId="181D3856" w:rsidR="005A3071" w:rsidRPr="001B58CB" w:rsidRDefault="005A3071" w:rsidP="005A3071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ÅE på de </w:t>
            </w:r>
            <w:r w:rsidR="00CF70FB">
              <w:rPr>
                <w:sz w:val="20"/>
                <w:szCs w:val="20"/>
              </w:rPr>
              <w:t>10 laveste indkomstintervaller</w:t>
            </w:r>
            <w:r w:rsidR="00CF70FB" w:rsidRPr="001B58CB">
              <w:rPr>
                <w:sz w:val="20"/>
                <w:szCs w:val="20"/>
              </w:rPr>
              <w:t xml:space="preserve"> </w:t>
            </w:r>
            <w:r w:rsidR="00841349" w:rsidRPr="001B58CB">
              <w:rPr>
                <w:sz w:val="20"/>
                <w:szCs w:val="20"/>
              </w:rPr>
              <w:t xml:space="preserve">i </w:t>
            </w:r>
            <w:r w:rsidRPr="001B58CB">
              <w:rPr>
                <w:sz w:val="20"/>
                <w:szCs w:val="20"/>
              </w:rPr>
              <w:t>3. kvartal 20</w:t>
            </w:r>
            <w:r w:rsidR="00104ED1">
              <w:rPr>
                <w:sz w:val="20"/>
                <w:szCs w:val="20"/>
              </w:rPr>
              <w:t>20</w:t>
            </w:r>
          </w:p>
          <w:p w14:paraId="7D004336" w14:textId="77777777" w:rsidR="005A3071" w:rsidRPr="001B58CB" w:rsidRDefault="005A3071" w:rsidP="005A3071">
            <w:pPr>
              <w:rPr>
                <w:sz w:val="20"/>
                <w:szCs w:val="20"/>
              </w:rPr>
            </w:pPr>
          </w:p>
        </w:tc>
      </w:tr>
      <w:tr w:rsidR="005A3071" w:rsidRPr="001B58CB" w14:paraId="2F6223B8" w14:textId="0E1F5F03" w:rsidTr="001B1229">
        <w:tc>
          <w:tcPr>
            <w:tcW w:w="1305" w:type="dxa"/>
            <w:shd w:val="clear" w:color="auto" w:fill="8DB3E2" w:themeFill="text2" w:themeFillTint="66"/>
          </w:tcPr>
          <w:p w14:paraId="60CE5059" w14:textId="5FEE393B" w:rsidR="005A3071" w:rsidRPr="001B58CB" w:rsidRDefault="005A3071" w:rsidP="005A3071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20</w:t>
            </w:r>
            <w:r w:rsidR="00E02FCF" w:rsidRPr="001B58CB">
              <w:rPr>
                <w:b/>
                <w:sz w:val="20"/>
                <w:szCs w:val="20"/>
              </w:rPr>
              <w:t>2</w:t>
            </w:r>
            <w:r w:rsidR="004D245A">
              <w:rPr>
                <w:b/>
                <w:sz w:val="20"/>
                <w:szCs w:val="20"/>
              </w:rPr>
              <w:t>2</w:t>
            </w:r>
          </w:p>
          <w:p w14:paraId="65ED475D" w14:textId="77777777" w:rsidR="005A3071" w:rsidRPr="001B58CB" w:rsidRDefault="005A3071" w:rsidP="005A3071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Januar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AD79D3D" w14:textId="5544401C" w:rsidR="005A3071" w:rsidRPr="001B58CB" w:rsidRDefault="005A3071" w:rsidP="005A3071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Ultimo december</w:t>
            </w:r>
          </w:p>
          <w:p w14:paraId="6984827D" w14:textId="5EE6FAFD" w:rsidR="005A3071" w:rsidRPr="001B58CB" w:rsidRDefault="005A3071" w:rsidP="005A3071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20</w:t>
            </w:r>
            <w:r w:rsidR="006F4982">
              <w:rPr>
                <w:b/>
                <w:sz w:val="20"/>
                <w:szCs w:val="20"/>
              </w:rPr>
              <w:t>2</w:t>
            </w:r>
            <w:r w:rsidR="00065595">
              <w:rPr>
                <w:b/>
                <w:sz w:val="20"/>
                <w:szCs w:val="20"/>
              </w:rPr>
              <w:t>1</w:t>
            </w:r>
          </w:p>
          <w:p w14:paraId="51415574" w14:textId="77777777" w:rsidR="00C01EE4" w:rsidRPr="001B58CB" w:rsidRDefault="00C01EE4" w:rsidP="005A3071">
            <w:pPr>
              <w:rPr>
                <w:b/>
                <w:sz w:val="20"/>
                <w:szCs w:val="20"/>
              </w:rPr>
            </w:pPr>
          </w:p>
          <w:p w14:paraId="1CB820ED" w14:textId="24D1EC9F" w:rsidR="00C01EE4" w:rsidRPr="001B58CB" w:rsidRDefault="00C01EE4" w:rsidP="005A3071">
            <w:pPr>
              <w:rPr>
                <w:b/>
                <w:sz w:val="20"/>
                <w:szCs w:val="20"/>
              </w:rPr>
            </w:pPr>
            <w:r w:rsidRPr="001B58CB">
              <w:rPr>
                <w:b/>
                <w:color w:val="FF0000"/>
                <w:sz w:val="20"/>
                <w:szCs w:val="20"/>
              </w:rPr>
              <w:t>Takster afventer finanslov for 202</w:t>
            </w:r>
            <w:r w:rsidR="004D245A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3A82A0C" w14:textId="799799BD" w:rsidR="005A3071" w:rsidRPr="001B58CB" w:rsidRDefault="005A3071" w:rsidP="005A3071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 xml:space="preserve"> 1. rate i 20</w:t>
            </w:r>
            <w:r w:rsidR="00C01EE4" w:rsidRPr="001B58CB">
              <w:rPr>
                <w:sz w:val="20"/>
                <w:szCs w:val="20"/>
              </w:rPr>
              <w:t>2</w:t>
            </w:r>
            <w:r w:rsidR="004D245A">
              <w:rPr>
                <w:sz w:val="20"/>
                <w:szCs w:val="20"/>
              </w:rPr>
              <w:t>2</w:t>
            </w:r>
          </w:p>
          <w:p w14:paraId="6561C4C1" w14:textId="77777777" w:rsidR="005A3071" w:rsidRPr="001B58CB" w:rsidRDefault="005A3071" w:rsidP="005A3071">
            <w:pPr>
              <w:rPr>
                <w:i/>
                <w:sz w:val="20"/>
                <w:szCs w:val="20"/>
              </w:rPr>
            </w:pPr>
          </w:p>
          <w:p w14:paraId="72C61B5E" w14:textId="6F8CC3F3" w:rsidR="005A3071" w:rsidRPr="001B58CB" w:rsidRDefault="005A3071" w:rsidP="005A307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1D99EAF" w14:textId="0F46817B" w:rsidR="005A3071" w:rsidRPr="001B58CB" w:rsidRDefault="005A3071" w:rsidP="005A3071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1. rate for 202</w:t>
            </w:r>
            <w:r w:rsidR="0006559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514DDA2" w14:textId="36320139" w:rsidR="005A3071" w:rsidRPr="001B58CB" w:rsidRDefault="00C01EE4" w:rsidP="005A3071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ÅE i skoleåret 20</w:t>
            </w:r>
            <w:r w:rsidR="00065595">
              <w:rPr>
                <w:sz w:val="20"/>
                <w:szCs w:val="20"/>
              </w:rPr>
              <w:t>20</w:t>
            </w:r>
            <w:r w:rsidRPr="001B58CB">
              <w:rPr>
                <w:sz w:val="20"/>
                <w:szCs w:val="20"/>
              </w:rPr>
              <w:t>/</w:t>
            </w:r>
            <w:r w:rsidR="006F4982">
              <w:rPr>
                <w:sz w:val="20"/>
                <w:szCs w:val="20"/>
              </w:rPr>
              <w:t>2</w:t>
            </w:r>
            <w:r w:rsidR="00065595">
              <w:rPr>
                <w:sz w:val="20"/>
                <w:szCs w:val="20"/>
              </w:rPr>
              <w:t>1</w:t>
            </w:r>
            <w:r w:rsidRPr="001B58CB">
              <w:rPr>
                <w:sz w:val="20"/>
                <w:szCs w:val="20"/>
              </w:rPr>
              <w:t xml:space="preserve"> for henholdsvis driftstakst 1 og 2 * takster 202</w:t>
            </w:r>
            <w:r w:rsidR="0006559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03DC1A0" w14:textId="001D9FCB" w:rsidR="005A3071" w:rsidRPr="001B58CB" w:rsidRDefault="00C01EE4" w:rsidP="005A3071">
            <w:pPr>
              <w:rPr>
                <w:sz w:val="20"/>
                <w:szCs w:val="20"/>
              </w:rPr>
            </w:pPr>
            <w:r w:rsidRPr="001B58CB">
              <w:rPr>
                <w:sz w:val="20"/>
                <w:szCs w:val="20"/>
              </w:rPr>
              <w:t>1. rate 202</w:t>
            </w:r>
            <w:r w:rsidR="005263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0CED82A" w14:textId="3C1AB380" w:rsidR="00C01EE4" w:rsidRPr="001B58CB" w:rsidRDefault="00C01EE4" w:rsidP="00C01EE4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Endeligt tilskud</w:t>
            </w:r>
            <w:r w:rsidRPr="001B58CB">
              <w:rPr>
                <w:sz w:val="20"/>
                <w:szCs w:val="20"/>
              </w:rPr>
              <w:t xml:space="preserve"> på grundlag af ÅE i skoleåret 20</w:t>
            </w:r>
            <w:r w:rsidR="005263B4">
              <w:rPr>
                <w:sz w:val="20"/>
                <w:szCs w:val="20"/>
              </w:rPr>
              <w:t>20</w:t>
            </w:r>
            <w:r w:rsidRPr="001B58CB">
              <w:rPr>
                <w:sz w:val="20"/>
                <w:szCs w:val="20"/>
              </w:rPr>
              <w:t>/</w:t>
            </w:r>
            <w:r w:rsidR="006F4982">
              <w:rPr>
                <w:sz w:val="20"/>
                <w:szCs w:val="20"/>
              </w:rPr>
              <w:t>2</w:t>
            </w:r>
            <w:r w:rsidR="005263B4">
              <w:rPr>
                <w:sz w:val="20"/>
                <w:szCs w:val="20"/>
              </w:rPr>
              <w:t>1</w:t>
            </w:r>
            <w:r w:rsidRPr="001B58CB">
              <w:rPr>
                <w:sz w:val="20"/>
                <w:szCs w:val="20"/>
              </w:rPr>
              <w:t xml:space="preserve"> * takst 202</w:t>
            </w:r>
            <w:r w:rsidR="005263B4">
              <w:rPr>
                <w:sz w:val="20"/>
                <w:szCs w:val="20"/>
              </w:rPr>
              <w:t>2</w:t>
            </w:r>
          </w:p>
          <w:p w14:paraId="3A96ADD0" w14:textId="73D58150" w:rsidR="005A3071" w:rsidRPr="001B58CB" w:rsidRDefault="005A3071" w:rsidP="005A30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3866F75" w14:textId="7660F172" w:rsidR="00C01EE4" w:rsidRPr="001B58CB" w:rsidRDefault="00C01EE4" w:rsidP="00C01EE4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 xml:space="preserve">Forskud </w:t>
            </w:r>
            <w:r w:rsidRPr="001B58CB">
              <w:rPr>
                <w:sz w:val="20"/>
                <w:szCs w:val="20"/>
              </w:rPr>
              <w:t>på grundlag af ÅE i skoleåret 20</w:t>
            </w:r>
            <w:r w:rsidR="005263B4">
              <w:rPr>
                <w:sz w:val="20"/>
                <w:szCs w:val="20"/>
              </w:rPr>
              <w:t>20</w:t>
            </w:r>
            <w:r w:rsidRPr="001B58CB">
              <w:rPr>
                <w:sz w:val="20"/>
                <w:szCs w:val="20"/>
              </w:rPr>
              <w:t>/</w:t>
            </w:r>
            <w:r w:rsidR="00D40208">
              <w:rPr>
                <w:sz w:val="20"/>
                <w:szCs w:val="20"/>
              </w:rPr>
              <w:t>2</w:t>
            </w:r>
            <w:r w:rsidR="005263B4">
              <w:rPr>
                <w:sz w:val="20"/>
                <w:szCs w:val="20"/>
              </w:rPr>
              <w:t>1</w:t>
            </w:r>
            <w:r w:rsidRPr="001B58CB">
              <w:rPr>
                <w:sz w:val="20"/>
                <w:szCs w:val="20"/>
              </w:rPr>
              <w:t xml:space="preserve"> * takst 202</w:t>
            </w:r>
            <w:r w:rsidR="005263B4">
              <w:rPr>
                <w:sz w:val="20"/>
                <w:szCs w:val="20"/>
              </w:rPr>
              <w:t>2</w:t>
            </w:r>
          </w:p>
          <w:p w14:paraId="5426C3DB" w14:textId="77777777" w:rsidR="005A3071" w:rsidRPr="001B58CB" w:rsidRDefault="005A3071" w:rsidP="005A3071">
            <w:pPr>
              <w:rPr>
                <w:sz w:val="20"/>
                <w:szCs w:val="20"/>
              </w:rPr>
            </w:pPr>
          </w:p>
          <w:p w14:paraId="7138E0AE" w14:textId="064623E2" w:rsidR="005A3071" w:rsidRPr="001B58CB" w:rsidRDefault="005A3071" w:rsidP="005A307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D991AB" w14:textId="40160BA1" w:rsidR="00C01EE4" w:rsidRPr="001B58CB" w:rsidRDefault="00C01EE4" w:rsidP="00C01EE4">
            <w:pPr>
              <w:rPr>
                <w:b/>
                <w:color w:val="FF0000"/>
                <w:sz w:val="20"/>
                <w:szCs w:val="20"/>
              </w:rPr>
            </w:pPr>
            <w:r w:rsidRPr="001B58CB">
              <w:rPr>
                <w:b/>
                <w:color w:val="FF0000"/>
                <w:sz w:val="20"/>
                <w:szCs w:val="20"/>
              </w:rPr>
              <w:t>Indbere</w:t>
            </w:r>
            <w:r w:rsidR="00CF3A72">
              <w:rPr>
                <w:b/>
                <w:color w:val="FF0000"/>
                <w:sz w:val="20"/>
                <w:szCs w:val="20"/>
              </w:rPr>
              <w:t>tning af</w:t>
            </w:r>
            <w:r w:rsidRPr="001B58CB">
              <w:rPr>
                <w:b/>
                <w:color w:val="FF0000"/>
                <w:sz w:val="20"/>
                <w:szCs w:val="20"/>
              </w:rPr>
              <w:t xml:space="preserve"> ÅE i 4. kvartal 20</w:t>
            </w:r>
            <w:r w:rsidR="00D40208">
              <w:rPr>
                <w:b/>
                <w:color w:val="FF0000"/>
                <w:sz w:val="20"/>
                <w:szCs w:val="20"/>
              </w:rPr>
              <w:t>2</w:t>
            </w:r>
            <w:r w:rsidR="005263B4">
              <w:rPr>
                <w:b/>
                <w:color w:val="FF0000"/>
                <w:sz w:val="20"/>
                <w:szCs w:val="20"/>
              </w:rPr>
              <w:t>1</w:t>
            </w:r>
            <w:r w:rsidR="00D255DA">
              <w:rPr>
                <w:b/>
                <w:color w:val="FF0000"/>
                <w:sz w:val="20"/>
                <w:szCs w:val="20"/>
              </w:rPr>
              <w:t xml:space="preserve"> (senest d. 4.)</w:t>
            </w:r>
          </w:p>
          <w:p w14:paraId="54B621DD" w14:textId="77777777" w:rsidR="00C01EE4" w:rsidRPr="001B58CB" w:rsidRDefault="00C01EE4" w:rsidP="00C01EE4">
            <w:pPr>
              <w:rPr>
                <w:b/>
                <w:sz w:val="20"/>
                <w:szCs w:val="20"/>
              </w:rPr>
            </w:pPr>
          </w:p>
          <w:p w14:paraId="6A3E05D5" w14:textId="76FBE92B" w:rsidR="00C01EE4" w:rsidRPr="001B58CB" w:rsidRDefault="00C01EE4" w:rsidP="00C01EE4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ÅE i 3. kvartal 20</w:t>
            </w:r>
            <w:r w:rsidR="00D40208">
              <w:rPr>
                <w:sz w:val="20"/>
                <w:szCs w:val="20"/>
              </w:rPr>
              <w:t>2</w:t>
            </w:r>
            <w:r w:rsidR="005263B4">
              <w:rPr>
                <w:sz w:val="20"/>
                <w:szCs w:val="20"/>
              </w:rPr>
              <w:t>1</w:t>
            </w:r>
            <w:r w:rsidRPr="001B58CB">
              <w:rPr>
                <w:sz w:val="20"/>
                <w:szCs w:val="20"/>
              </w:rPr>
              <w:t xml:space="preserve"> samt </w:t>
            </w:r>
            <w:r w:rsidRPr="001B58CB">
              <w:rPr>
                <w:b/>
                <w:sz w:val="20"/>
                <w:szCs w:val="20"/>
              </w:rPr>
              <w:t>regulering</w:t>
            </w:r>
            <w:r w:rsidRPr="001B58CB">
              <w:rPr>
                <w:sz w:val="20"/>
                <w:szCs w:val="20"/>
              </w:rPr>
              <w:t xml:space="preserve"> af 4. kvartal 20</w:t>
            </w:r>
            <w:r w:rsidR="00D40208">
              <w:rPr>
                <w:sz w:val="20"/>
                <w:szCs w:val="20"/>
              </w:rPr>
              <w:t>2</w:t>
            </w:r>
            <w:r w:rsidR="005263B4">
              <w:rPr>
                <w:sz w:val="20"/>
                <w:szCs w:val="20"/>
              </w:rPr>
              <w:t>1</w:t>
            </w:r>
          </w:p>
          <w:p w14:paraId="428CD207" w14:textId="3DA9882A" w:rsidR="005A3071" w:rsidRPr="001B58CB" w:rsidRDefault="005A3071" w:rsidP="005A307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CDC86EE" w14:textId="77777777" w:rsidR="00C01EE4" w:rsidRPr="001B58CB" w:rsidRDefault="00C01EE4" w:rsidP="00C01EE4">
            <w:pPr>
              <w:rPr>
                <w:b/>
                <w:color w:val="FF0000"/>
                <w:sz w:val="20"/>
                <w:szCs w:val="20"/>
              </w:rPr>
            </w:pPr>
            <w:r w:rsidRPr="001B58CB">
              <w:rPr>
                <w:b/>
                <w:color w:val="FF0000"/>
                <w:sz w:val="20"/>
                <w:szCs w:val="20"/>
              </w:rPr>
              <w:t xml:space="preserve">Kræver ingen særlig indberetning </w:t>
            </w:r>
          </w:p>
          <w:p w14:paraId="23312E68" w14:textId="77777777" w:rsidR="00C01EE4" w:rsidRPr="001B58CB" w:rsidRDefault="00C01EE4" w:rsidP="00C01EE4">
            <w:pPr>
              <w:rPr>
                <w:b/>
                <w:color w:val="FF0000"/>
                <w:sz w:val="20"/>
                <w:szCs w:val="20"/>
              </w:rPr>
            </w:pPr>
          </w:p>
          <w:p w14:paraId="30CE0C5F" w14:textId="2DB07D82" w:rsidR="00C01EE4" w:rsidRPr="001B58CB" w:rsidRDefault="00C01EE4" w:rsidP="00C01EE4">
            <w:pPr>
              <w:rPr>
                <w:sz w:val="20"/>
                <w:szCs w:val="20"/>
              </w:rPr>
            </w:pPr>
            <w:r w:rsidRPr="001B58CB">
              <w:rPr>
                <w:b/>
                <w:sz w:val="20"/>
                <w:szCs w:val="20"/>
              </w:rPr>
              <w:t>Forskud</w:t>
            </w:r>
            <w:r w:rsidRPr="001B58CB">
              <w:rPr>
                <w:sz w:val="20"/>
                <w:szCs w:val="20"/>
              </w:rPr>
              <w:t xml:space="preserve"> på grundlag af ÅE på de </w:t>
            </w:r>
            <w:r w:rsidR="00CF70FB">
              <w:rPr>
                <w:sz w:val="20"/>
                <w:szCs w:val="20"/>
              </w:rPr>
              <w:t>10 laveste indkomstintervaller</w:t>
            </w:r>
            <w:r w:rsidR="00CF70FB" w:rsidRPr="001B58CB">
              <w:rPr>
                <w:sz w:val="20"/>
                <w:szCs w:val="20"/>
              </w:rPr>
              <w:t xml:space="preserve"> </w:t>
            </w:r>
            <w:r w:rsidRPr="001B58CB">
              <w:rPr>
                <w:sz w:val="20"/>
                <w:szCs w:val="20"/>
              </w:rPr>
              <w:t>i 3. kvartal 20</w:t>
            </w:r>
            <w:r w:rsidR="00D40208">
              <w:rPr>
                <w:sz w:val="20"/>
                <w:szCs w:val="20"/>
              </w:rPr>
              <w:t>2</w:t>
            </w:r>
            <w:r w:rsidR="00104ED1">
              <w:rPr>
                <w:sz w:val="20"/>
                <w:szCs w:val="20"/>
              </w:rPr>
              <w:t>1</w:t>
            </w:r>
            <w:r w:rsidRPr="001B58CB">
              <w:rPr>
                <w:sz w:val="20"/>
                <w:szCs w:val="20"/>
              </w:rPr>
              <w:t xml:space="preserve"> samt </w:t>
            </w:r>
            <w:r w:rsidRPr="001B58CB">
              <w:rPr>
                <w:b/>
                <w:sz w:val="20"/>
                <w:szCs w:val="20"/>
              </w:rPr>
              <w:t>regulering</w:t>
            </w:r>
            <w:r w:rsidRPr="001B58CB">
              <w:rPr>
                <w:sz w:val="20"/>
                <w:szCs w:val="20"/>
              </w:rPr>
              <w:t xml:space="preserve"> af 4. kvartal 20</w:t>
            </w:r>
            <w:r w:rsidR="00D40208">
              <w:rPr>
                <w:sz w:val="20"/>
                <w:szCs w:val="20"/>
              </w:rPr>
              <w:t>2</w:t>
            </w:r>
            <w:r w:rsidR="00104ED1">
              <w:rPr>
                <w:sz w:val="20"/>
                <w:szCs w:val="20"/>
              </w:rPr>
              <w:t>1</w:t>
            </w:r>
          </w:p>
          <w:p w14:paraId="648CBB3F" w14:textId="3EBB2739" w:rsidR="005A3071" w:rsidRPr="001B58CB" w:rsidRDefault="005A3071" w:rsidP="005A3071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329AC6B7" w14:textId="77B15EC7" w:rsidR="0087012E" w:rsidRPr="008F73F8" w:rsidRDefault="008F73F8">
      <w:pPr>
        <w:rPr>
          <w:sz w:val="20"/>
          <w:szCs w:val="20"/>
        </w:rPr>
      </w:pPr>
      <w:r>
        <w:rPr>
          <w:sz w:val="20"/>
          <w:szCs w:val="20"/>
        </w:rPr>
        <w:t>Årselever er forkortet til ÅE</w:t>
      </w:r>
    </w:p>
    <w:p w14:paraId="5903B3F5" w14:textId="17F87B31" w:rsidR="00C01EE4" w:rsidRPr="001B58CB" w:rsidRDefault="00C01EE4">
      <w:pPr>
        <w:rPr>
          <w:b/>
          <w:sz w:val="20"/>
          <w:szCs w:val="20"/>
          <w:u w:val="single"/>
        </w:rPr>
      </w:pPr>
      <w:r w:rsidRPr="001B58CB">
        <w:rPr>
          <w:b/>
          <w:sz w:val="20"/>
          <w:szCs w:val="20"/>
          <w:u w:val="single"/>
        </w:rPr>
        <w:t>Tilskud til inklusion og specialundervisning</w:t>
      </w:r>
    </w:p>
    <w:p w14:paraId="63012721" w14:textId="4BDF8525" w:rsidR="00767BCA" w:rsidRPr="001B58CB" w:rsidRDefault="00767BCA">
      <w:pPr>
        <w:rPr>
          <w:sz w:val="20"/>
          <w:szCs w:val="20"/>
          <w:u w:val="single"/>
        </w:rPr>
      </w:pPr>
      <w:r w:rsidRPr="001B58CB">
        <w:rPr>
          <w:sz w:val="20"/>
          <w:szCs w:val="20"/>
          <w:u w:val="single"/>
        </w:rPr>
        <w:t xml:space="preserve">Almene efterskoler: </w:t>
      </w:r>
    </w:p>
    <w:p w14:paraId="3E46FC4C" w14:textId="70D5FCDA" w:rsidR="00D10892" w:rsidRPr="001B58CB" w:rsidRDefault="00767BCA">
      <w:pPr>
        <w:rPr>
          <w:sz w:val="20"/>
          <w:szCs w:val="20"/>
        </w:rPr>
      </w:pPr>
      <w:r w:rsidRPr="001B58CB">
        <w:rPr>
          <w:b/>
          <w:sz w:val="20"/>
          <w:szCs w:val="20"/>
        </w:rPr>
        <w:t>Inklusionstilskud</w:t>
      </w:r>
      <w:r w:rsidRPr="001B58CB">
        <w:rPr>
          <w:sz w:val="20"/>
          <w:szCs w:val="20"/>
        </w:rPr>
        <w:t xml:space="preserve"> i 20</w:t>
      </w:r>
      <w:r w:rsidR="00D40208">
        <w:rPr>
          <w:sz w:val="20"/>
          <w:szCs w:val="20"/>
        </w:rPr>
        <w:t>2</w:t>
      </w:r>
      <w:r w:rsidR="00104ED1">
        <w:rPr>
          <w:sz w:val="20"/>
          <w:szCs w:val="20"/>
        </w:rPr>
        <w:t>1</w:t>
      </w:r>
      <w:r w:rsidRPr="001B58CB">
        <w:rPr>
          <w:sz w:val="20"/>
          <w:szCs w:val="20"/>
        </w:rPr>
        <w:t xml:space="preserve"> udbetales på grundlag af </w:t>
      </w:r>
      <w:r w:rsidR="0073509A" w:rsidRPr="001B58CB">
        <w:rPr>
          <w:sz w:val="20"/>
          <w:szCs w:val="20"/>
        </w:rPr>
        <w:t>ÅE</w:t>
      </w:r>
      <w:r w:rsidRPr="001B58CB">
        <w:rPr>
          <w:sz w:val="20"/>
          <w:szCs w:val="20"/>
        </w:rPr>
        <w:t xml:space="preserve"> under inklusion i skoleåret 201</w:t>
      </w:r>
      <w:r w:rsidR="00104ED1">
        <w:rPr>
          <w:sz w:val="20"/>
          <w:szCs w:val="20"/>
        </w:rPr>
        <w:t>9</w:t>
      </w:r>
      <w:r w:rsidRPr="001B58CB">
        <w:rPr>
          <w:sz w:val="20"/>
          <w:szCs w:val="20"/>
        </w:rPr>
        <w:t>/</w:t>
      </w:r>
      <w:r w:rsidR="00104ED1">
        <w:rPr>
          <w:sz w:val="20"/>
          <w:szCs w:val="20"/>
        </w:rPr>
        <w:t>20</w:t>
      </w:r>
      <w:r w:rsidRPr="001B58CB">
        <w:rPr>
          <w:sz w:val="20"/>
          <w:szCs w:val="20"/>
        </w:rPr>
        <w:t xml:space="preserve"> som indberettet i september 20</w:t>
      </w:r>
      <w:r w:rsidR="00104ED1">
        <w:rPr>
          <w:sz w:val="20"/>
          <w:szCs w:val="20"/>
        </w:rPr>
        <w:t>20</w:t>
      </w:r>
      <w:r w:rsidRPr="001B58CB">
        <w:rPr>
          <w:sz w:val="20"/>
          <w:szCs w:val="20"/>
        </w:rPr>
        <w:t xml:space="preserve"> * takst 20</w:t>
      </w:r>
      <w:r w:rsidR="00D40208">
        <w:rPr>
          <w:sz w:val="20"/>
          <w:szCs w:val="20"/>
        </w:rPr>
        <w:t>2</w:t>
      </w:r>
      <w:r w:rsidR="00104ED1">
        <w:rPr>
          <w:sz w:val="20"/>
          <w:szCs w:val="20"/>
        </w:rPr>
        <w:t>1</w:t>
      </w:r>
      <w:r w:rsidRPr="001B58CB">
        <w:rPr>
          <w:sz w:val="20"/>
          <w:szCs w:val="20"/>
        </w:rPr>
        <w:t xml:space="preserve"> (</w:t>
      </w:r>
      <w:r w:rsidR="0073509A" w:rsidRPr="001B58CB">
        <w:rPr>
          <w:sz w:val="20"/>
          <w:szCs w:val="20"/>
        </w:rPr>
        <w:t>20.</w:t>
      </w:r>
      <w:r w:rsidR="00104ED1">
        <w:rPr>
          <w:sz w:val="20"/>
          <w:szCs w:val="20"/>
        </w:rPr>
        <w:t>909</w:t>
      </w:r>
      <w:r w:rsidR="0073509A" w:rsidRPr="001B58CB">
        <w:rPr>
          <w:sz w:val="20"/>
          <w:szCs w:val="20"/>
        </w:rPr>
        <w:t xml:space="preserve"> </w:t>
      </w:r>
      <w:r w:rsidRPr="001B58CB">
        <w:rPr>
          <w:sz w:val="20"/>
          <w:szCs w:val="20"/>
        </w:rPr>
        <w:t xml:space="preserve">kr.). Tilskuddet udbetales i 12 månedlige rater og er endeligt. </w:t>
      </w:r>
      <w:r w:rsidR="001C73EE" w:rsidRPr="001B58CB">
        <w:rPr>
          <w:sz w:val="20"/>
          <w:szCs w:val="20"/>
        </w:rPr>
        <w:t xml:space="preserve">Krav om mindst 5 </w:t>
      </w:r>
      <w:r w:rsidR="0073509A" w:rsidRPr="001B58CB">
        <w:rPr>
          <w:sz w:val="20"/>
          <w:szCs w:val="20"/>
        </w:rPr>
        <w:t>ÅE</w:t>
      </w:r>
      <w:r w:rsidR="001C73EE" w:rsidRPr="001B58CB">
        <w:rPr>
          <w:sz w:val="20"/>
          <w:szCs w:val="20"/>
        </w:rPr>
        <w:t xml:space="preserve"> i beregningsåret for at der kan udbetales tilskud i finansåret. </w:t>
      </w:r>
    </w:p>
    <w:p w14:paraId="4449CB3F" w14:textId="6E7EB555" w:rsidR="00767BCA" w:rsidRPr="001B58CB" w:rsidRDefault="00767BCA">
      <w:pPr>
        <w:rPr>
          <w:sz w:val="20"/>
          <w:szCs w:val="20"/>
        </w:rPr>
      </w:pPr>
      <w:r w:rsidRPr="001B58CB">
        <w:rPr>
          <w:b/>
          <w:sz w:val="20"/>
          <w:szCs w:val="20"/>
        </w:rPr>
        <w:t>Specialundervisningstilskud</w:t>
      </w:r>
      <w:r w:rsidRPr="001B58CB">
        <w:rPr>
          <w:sz w:val="20"/>
          <w:szCs w:val="20"/>
        </w:rPr>
        <w:t xml:space="preserve"> i 20</w:t>
      </w:r>
      <w:r w:rsidR="00D40208">
        <w:rPr>
          <w:sz w:val="20"/>
          <w:szCs w:val="20"/>
        </w:rPr>
        <w:t>2</w:t>
      </w:r>
      <w:r w:rsidR="00104ED1">
        <w:rPr>
          <w:sz w:val="20"/>
          <w:szCs w:val="20"/>
        </w:rPr>
        <w:t>1</w:t>
      </w:r>
      <w:r w:rsidRPr="001B58CB">
        <w:rPr>
          <w:sz w:val="20"/>
          <w:szCs w:val="20"/>
        </w:rPr>
        <w:t xml:space="preserve"> udbetales på grundlag af </w:t>
      </w:r>
      <w:r w:rsidR="0073509A" w:rsidRPr="001B58CB">
        <w:rPr>
          <w:sz w:val="20"/>
          <w:szCs w:val="20"/>
        </w:rPr>
        <w:t>ÅE</w:t>
      </w:r>
      <w:r w:rsidRPr="001B58CB">
        <w:rPr>
          <w:sz w:val="20"/>
          <w:szCs w:val="20"/>
        </w:rPr>
        <w:t xml:space="preserve"> </w:t>
      </w:r>
      <w:r w:rsidR="0073509A" w:rsidRPr="001B58CB">
        <w:rPr>
          <w:sz w:val="20"/>
          <w:szCs w:val="20"/>
        </w:rPr>
        <w:t xml:space="preserve">med </w:t>
      </w:r>
      <w:r w:rsidRPr="001B58CB">
        <w:rPr>
          <w:sz w:val="20"/>
          <w:szCs w:val="20"/>
        </w:rPr>
        <w:t>specialundervisning i skoleåret 201</w:t>
      </w:r>
      <w:r w:rsidR="00104ED1">
        <w:rPr>
          <w:sz w:val="20"/>
          <w:szCs w:val="20"/>
        </w:rPr>
        <w:t>9</w:t>
      </w:r>
      <w:r w:rsidRPr="001B58CB">
        <w:rPr>
          <w:sz w:val="20"/>
          <w:szCs w:val="20"/>
        </w:rPr>
        <w:t>/</w:t>
      </w:r>
      <w:r w:rsidR="00104ED1">
        <w:rPr>
          <w:sz w:val="20"/>
          <w:szCs w:val="20"/>
        </w:rPr>
        <w:t>20</w:t>
      </w:r>
      <w:r w:rsidRPr="001B58CB">
        <w:rPr>
          <w:sz w:val="20"/>
          <w:szCs w:val="20"/>
        </w:rPr>
        <w:t xml:space="preserve"> som indberettet i september 20</w:t>
      </w:r>
      <w:r w:rsidR="00104ED1">
        <w:rPr>
          <w:sz w:val="20"/>
          <w:szCs w:val="20"/>
        </w:rPr>
        <w:t>20</w:t>
      </w:r>
      <w:r w:rsidRPr="001B58CB">
        <w:rPr>
          <w:sz w:val="20"/>
          <w:szCs w:val="20"/>
        </w:rPr>
        <w:t xml:space="preserve"> * takst 20</w:t>
      </w:r>
      <w:r w:rsidR="00D40208">
        <w:rPr>
          <w:sz w:val="20"/>
          <w:szCs w:val="20"/>
        </w:rPr>
        <w:t>2</w:t>
      </w:r>
      <w:r w:rsidR="00104ED1">
        <w:rPr>
          <w:sz w:val="20"/>
          <w:szCs w:val="20"/>
        </w:rPr>
        <w:t>1</w:t>
      </w:r>
      <w:r w:rsidR="00D40208">
        <w:rPr>
          <w:sz w:val="20"/>
          <w:szCs w:val="20"/>
        </w:rPr>
        <w:t xml:space="preserve"> </w:t>
      </w:r>
      <w:r w:rsidRPr="001B58CB">
        <w:rPr>
          <w:sz w:val="20"/>
          <w:szCs w:val="20"/>
        </w:rPr>
        <w:t>(</w:t>
      </w:r>
      <w:r w:rsidR="00104ED1">
        <w:rPr>
          <w:sz w:val="20"/>
          <w:szCs w:val="20"/>
        </w:rPr>
        <w:t>99.021</w:t>
      </w:r>
      <w:r w:rsidR="00CD30E1">
        <w:rPr>
          <w:sz w:val="20"/>
          <w:szCs w:val="20"/>
        </w:rPr>
        <w:t xml:space="preserve"> </w:t>
      </w:r>
      <w:r w:rsidR="0073509A" w:rsidRPr="001B58CB">
        <w:rPr>
          <w:sz w:val="20"/>
          <w:szCs w:val="20"/>
        </w:rPr>
        <w:t>kr</w:t>
      </w:r>
      <w:r w:rsidRPr="001B58CB">
        <w:rPr>
          <w:sz w:val="20"/>
          <w:szCs w:val="20"/>
        </w:rPr>
        <w:t xml:space="preserve">.). Tilskuddet udbetales i 12 månedlige rater og er endeligt, hvis aktivitetskravet for på </w:t>
      </w:r>
      <w:r w:rsidR="001C73EE" w:rsidRPr="001B58CB">
        <w:rPr>
          <w:sz w:val="20"/>
          <w:szCs w:val="20"/>
        </w:rPr>
        <w:t>0,25</w:t>
      </w:r>
      <w:r w:rsidRPr="001B58CB">
        <w:rPr>
          <w:sz w:val="20"/>
          <w:szCs w:val="20"/>
        </w:rPr>
        <w:t xml:space="preserve"> </w:t>
      </w:r>
      <w:r w:rsidR="0073509A" w:rsidRPr="001B58CB">
        <w:rPr>
          <w:sz w:val="20"/>
          <w:szCs w:val="20"/>
        </w:rPr>
        <w:t>ÅE</w:t>
      </w:r>
      <w:r w:rsidRPr="001B58CB">
        <w:rPr>
          <w:sz w:val="20"/>
          <w:szCs w:val="20"/>
        </w:rPr>
        <w:t xml:space="preserve"> for 20</w:t>
      </w:r>
      <w:r w:rsidR="00CD30E1">
        <w:rPr>
          <w:sz w:val="20"/>
          <w:szCs w:val="20"/>
        </w:rPr>
        <w:t>2</w:t>
      </w:r>
      <w:r w:rsidR="00104ED1">
        <w:rPr>
          <w:sz w:val="20"/>
          <w:szCs w:val="20"/>
        </w:rPr>
        <w:t>1</w:t>
      </w:r>
      <w:r w:rsidRPr="001B58CB">
        <w:rPr>
          <w:sz w:val="20"/>
          <w:szCs w:val="20"/>
        </w:rPr>
        <w:t xml:space="preserve"> er opfyldt. </w:t>
      </w:r>
      <w:r w:rsidR="0073509A" w:rsidRPr="001B58CB">
        <w:rPr>
          <w:sz w:val="20"/>
          <w:szCs w:val="20"/>
        </w:rPr>
        <w:t>Skoler uden beregningsgrundlag kan få lavet individuel beregning. Ved in</w:t>
      </w:r>
      <w:r w:rsidRPr="001B58CB">
        <w:rPr>
          <w:sz w:val="20"/>
          <w:szCs w:val="20"/>
        </w:rPr>
        <w:t>dividuel beregning</w:t>
      </w:r>
      <w:r w:rsidR="0073509A" w:rsidRPr="001B58CB">
        <w:rPr>
          <w:sz w:val="20"/>
          <w:szCs w:val="20"/>
        </w:rPr>
        <w:t xml:space="preserve"> </w:t>
      </w:r>
      <w:r w:rsidRPr="001B58CB">
        <w:rPr>
          <w:sz w:val="20"/>
          <w:szCs w:val="20"/>
        </w:rPr>
        <w:t xml:space="preserve">reguleres tilskuddet ud fra faktisk aktivitet (aktivitetskravet skal fortsat være opfyldt). </w:t>
      </w:r>
    </w:p>
    <w:p w14:paraId="5E070F58" w14:textId="14E4BE9D" w:rsidR="00767BCA" w:rsidRPr="001B58CB" w:rsidRDefault="00767BCA">
      <w:pPr>
        <w:rPr>
          <w:sz w:val="20"/>
          <w:szCs w:val="20"/>
          <w:u w:val="single"/>
        </w:rPr>
      </w:pPr>
      <w:r w:rsidRPr="001B58CB">
        <w:rPr>
          <w:sz w:val="20"/>
          <w:szCs w:val="20"/>
          <w:u w:val="single"/>
        </w:rPr>
        <w:t>Efterskoler godkendt med samlet særligt undervisningstilbud</w:t>
      </w:r>
      <w:r w:rsidR="0073509A" w:rsidRPr="001B58CB">
        <w:rPr>
          <w:sz w:val="20"/>
          <w:szCs w:val="20"/>
          <w:u w:val="single"/>
        </w:rPr>
        <w:t xml:space="preserve"> (ordblinde – og specialefterskoler)</w:t>
      </w:r>
    </w:p>
    <w:p w14:paraId="4FE48C8B" w14:textId="1D330268" w:rsidR="00767BCA" w:rsidRPr="001B58CB" w:rsidRDefault="00767BCA">
      <w:pPr>
        <w:rPr>
          <w:sz w:val="20"/>
          <w:szCs w:val="20"/>
        </w:rPr>
      </w:pPr>
      <w:r w:rsidRPr="001B58CB">
        <w:rPr>
          <w:sz w:val="20"/>
          <w:szCs w:val="20"/>
        </w:rPr>
        <w:t xml:space="preserve">Grundtakst, tillægstakst 1 og tillægstakst 2 udbetales på grundlag af </w:t>
      </w:r>
      <w:r w:rsidR="0073509A" w:rsidRPr="001B58CB">
        <w:rPr>
          <w:sz w:val="20"/>
          <w:szCs w:val="20"/>
        </w:rPr>
        <w:t xml:space="preserve">ÅE </w:t>
      </w:r>
      <w:r w:rsidRPr="001B58CB">
        <w:rPr>
          <w:sz w:val="20"/>
          <w:szCs w:val="20"/>
        </w:rPr>
        <w:t>under de pågældende takster i skoleåret 201</w:t>
      </w:r>
      <w:r w:rsidR="00104ED1">
        <w:rPr>
          <w:sz w:val="20"/>
          <w:szCs w:val="20"/>
        </w:rPr>
        <w:t>9</w:t>
      </w:r>
      <w:r w:rsidRPr="001B58CB">
        <w:rPr>
          <w:sz w:val="20"/>
          <w:szCs w:val="20"/>
        </w:rPr>
        <w:t>/</w:t>
      </w:r>
      <w:r w:rsidR="00104ED1">
        <w:rPr>
          <w:sz w:val="20"/>
          <w:szCs w:val="20"/>
        </w:rPr>
        <w:t>20</w:t>
      </w:r>
      <w:r w:rsidRPr="001B58CB">
        <w:rPr>
          <w:sz w:val="20"/>
          <w:szCs w:val="20"/>
        </w:rPr>
        <w:t xml:space="preserve"> som indberettet i september 20</w:t>
      </w:r>
      <w:r w:rsidR="00104ED1">
        <w:rPr>
          <w:sz w:val="20"/>
          <w:szCs w:val="20"/>
        </w:rPr>
        <w:t>20</w:t>
      </w:r>
      <w:r w:rsidRPr="001B58CB">
        <w:rPr>
          <w:sz w:val="20"/>
          <w:szCs w:val="20"/>
        </w:rPr>
        <w:t xml:space="preserve"> * takst 20</w:t>
      </w:r>
      <w:r w:rsidR="00CD30E1">
        <w:rPr>
          <w:sz w:val="20"/>
          <w:szCs w:val="20"/>
        </w:rPr>
        <w:t>2</w:t>
      </w:r>
      <w:r w:rsidR="00104ED1">
        <w:rPr>
          <w:sz w:val="20"/>
          <w:szCs w:val="20"/>
        </w:rPr>
        <w:t>1</w:t>
      </w:r>
      <w:r w:rsidR="0073509A" w:rsidRPr="001B58CB">
        <w:rPr>
          <w:sz w:val="20"/>
          <w:szCs w:val="20"/>
        </w:rPr>
        <w:t xml:space="preserve"> </w:t>
      </w:r>
      <w:r w:rsidR="00863DE1" w:rsidRPr="001B58CB">
        <w:rPr>
          <w:sz w:val="20"/>
          <w:szCs w:val="20"/>
        </w:rPr>
        <w:t>(</w:t>
      </w:r>
      <w:r w:rsidR="00104ED1">
        <w:rPr>
          <w:sz w:val="20"/>
          <w:szCs w:val="20"/>
        </w:rPr>
        <w:t>23.751</w:t>
      </w:r>
      <w:r w:rsidR="00863DE1" w:rsidRPr="001B58CB">
        <w:rPr>
          <w:sz w:val="20"/>
          <w:szCs w:val="20"/>
        </w:rPr>
        <w:t xml:space="preserve"> kr. for grundtakst, </w:t>
      </w:r>
      <w:r w:rsidR="00104ED1">
        <w:rPr>
          <w:sz w:val="20"/>
          <w:szCs w:val="20"/>
        </w:rPr>
        <w:t>72.113</w:t>
      </w:r>
      <w:r w:rsidR="00863DE1" w:rsidRPr="001B58CB">
        <w:rPr>
          <w:sz w:val="20"/>
          <w:szCs w:val="20"/>
        </w:rPr>
        <w:t xml:space="preserve"> kr. for tillægstakst 1 og </w:t>
      </w:r>
      <w:r w:rsidR="00104ED1">
        <w:rPr>
          <w:sz w:val="20"/>
          <w:szCs w:val="20"/>
        </w:rPr>
        <w:t>108.170</w:t>
      </w:r>
      <w:r w:rsidR="00CD30E1">
        <w:rPr>
          <w:sz w:val="20"/>
          <w:szCs w:val="20"/>
        </w:rPr>
        <w:t xml:space="preserve"> </w:t>
      </w:r>
      <w:r w:rsidR="00863DE1" w:rsidRPr="001B58CB">
        <w:rPr>
          <w:sz w:val="20"/>
          <w:szCs w:val="20"/>
        </w:rPr>
        <w:t xml:space="preserve">kr. for tillægstakst 2). </w:t>
      </w:r>
      <w:r w:rsidRPr="001B58CB">
        <w:rPr>
          <w:sz w:val="20"/>
          <w:szCs w:val="20"/>
        </w:rPr>
        <w:t>Tilskudde</w:t>
      </w:r>
      <w:r w:rsidR="00863DE1" w:rsidRPr="001B58CB">
        <w:rPr>
          <w:sz w:val="20"/>
          <w:szCs w:val="20"/>
        </w:rPr>
        <w:t>ne</w:t>
      </w:r>
      <w:r w:rsidRPr="001B58CB">
        <w:rPr>
          <w:sz w:val="20"/>
          <w:szCs w:val="20"/>
        </w:rPr>
        <w:t xml:space="preserve"> udbetales i 12 månedlige rater og er endelig</w:t>
      </w:r>
      <w:r w:rsidR="00863DE1" w:rsidRPr="001B58CB">
        <w:rPr>
          <w:sz w:val="20"/>
          <w:szCs w:val="20"/>
        </w:rPr>
        <w:t>e.</w:t>
      </w:r>
    </w:p>
    <w:sectPr w:rsidR="00767BCA" w:rsidRPr="001B58CB" w:rsidSect="0074098F"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7F99"/>
    <w:multiLevelType w:val="hybridMultilevel"/>
    <w:tmpl w:val="CBB2F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51CB"/>
    <w:multiLevelType w:val="hybridMultilevel"/>
    <w:tmpl w:val="3ECA153C"/>
    <w:lvl w:ilvl="0" w:tplc="05FCF6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5690"/>
    <w:multiLevelType w:val="hybridMultilevel"/>
    <w:tmpl w:val="160069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81152"/>
    <w:multiLevelType w:val="hybridMultilevel"/>
    <w:tmpl w:val="C84234D0"/>
    <w:lvl w:ilvl="0" w:tplc="904AFF74">
      <w:start w:val="11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4F292926"/>
    <w:multiLevelType w:val="hybridMultilevel"/>
    <w:tmpl w:val="076E42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3295F"/>
    <w:multiLevelType w:val="hybridMultilevel"/>
    <w:tmpl w:val="AF5E55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A607F"/>
    <w:multiLevelType w:val="hybridMultilevel"/>
    <w:tmpl w:val="B4A0D0BA"/>
    <w:lvl w:ilvl="0" w:tplc="3CDE61C2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77E19"/>
    <w:multiLevelType w:val="hybridMultilevel"/>
    <w:tmpl w:val="917E2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AF8"/>
    <w:multiLevelType w:val="hybridMultilevel"/>
    <w:tmpl w:val="AFF28DD0"/>
    <w:lvl w:ilvl="0" w:tplc="A0EAA68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92"/>
    <w:rsid w:val="00023492"/>
    <w:rsid w:val="00063293"/>
    <w:rsid w:val="00065595"/>
    <w:rsid w:val="000A6A48"/>
    <w:rsid w:val="000C4271"/>
    <w:rsid w:val="000C71F4"/>
    <w:rsid w:val="000D01A3"/>
    <w:rsid w:val="000E2133"/>
    <w:rsid w:val="000F1413"/>
    <w:rsid w:val="00104ED1"/>
    <w:rsid w:val="0011103D"/>
    <w:rsid w:val="00134348"/>
    <w:rsid w:val="00156F55"/>
    <w:rsid w:val="00165DF3"/>
    <w:rsid w:val="00167BC5"/>
    <w:rsid w:val="001A6F0A"/>
    <w:rsid w:val="001B1229"/>
    <w:rsid w:val="001B58CB"/>
    <w:rsid w:val="001C73EE"/>
    <w:rsid w:val="001D6FD7"/>
    <w:rsid w:val="001F3512"/>
    <w:rsid w:val="001F4CF3"/>
    <w:rsid w:val="002005EC"/>
    <w:rsid w:val="00214AB3"/>
    <w:rsid w:val="00224349"/>
    <w:rsid w:val="00233245"/>
    <w:rsid w:val="002823E6"/>
    <w:rsid w:val="002969DE"/>
    <w:rsid w:val="002D141B"/>
    <w:rsid w:val="002D7B41"/>
    <w:rsid w:val="002E3609"/>
    <w:rsid w:val="002F6D41"/>
    <w:rsid w:val="003200F9"/>
    <w:rsid w:val="00335058"/>
    <w:rsid w:val="003371FA"/>
    <w:rsid w:val="00340F43"/>
    <w:rsid w:val="00347A5A"/>
    <w:rsid w:val="003666B7"/>
    <w:rsid w:val="0037627D"/>
    <w:rsid w:val="003A7881"/>
    <w:rsid w:val="003B1102"/>
    <w:rsid w:val="003D3F31"/>
    <w:rsid w:val="003E1574"/>
    <w:rsid w:val="00401692"/>
    <w:rsid w:val="0041578C"/>
    <w:rsid w:val="004237C7"/>
    <w:rsid w:val="00440B66"/>
    <w:rsid w:val="00472B06"/>
    <w:rsid w:val="004D245A"/>
    <w:rsid w:val="004F24F0"/>
    <w:rsid w:val="004F5C70"/>
    <w:rsid w:val="00505366"/>
    <w:rsid w:val="005263B4"/>
    <w:rsid w:val="00541E83"/>
    <w:rsid w:val="00551C26"/>
    <w:rsid w:val="005572C6"/>
    <w:rsid w:val="00563FEC"/>
    <w:rsid w:val="00566A5B"/>
    <w:rsid w:val="00572532"/>
    <w:rsid w:val="005A1C5B"/>
    <w:rsid w:val="005A3071"/>
    <w:rsid w:val="005C0FBF"/>
    <w:rsid w:val="005E29BD"/>
    <w:rsid w:val="005E4E9D"/>
    <w:rsid w:val="00612E7E"/>
    <w:rsid w:val="00614D8F"/>
    <w:rsid w:val="0062539E"/>
    <w:rsid w:val="00644688"/>
    <w:rsid w:val="00644953"/>
    <w:rsid w:val="0065395F"/>
    <w:rsid w:val="006560AC"/>
    <w:rsid w:val="006F4982"/>
    <w:rsid w:val="0073509A"/>
    <w:rsid w:val="0074098F"/>
    <w:rsid w:val="00752A4E"/>
    <w:rsid w:val="00764B88"/>
    <w:rsid w:val="00767BCA"/>
    <w:rsid w:val="007B76F3"/>
    <w:rsid w:val="007D3362"/>
    <w:rsid w:val="007E0269"/>
    <w:rsid w:val="007F0DD9"/>
    <w:rsid w:val="007F1175"/>
    <w:rsid w:val="00803FEC"/>
    <w:rsid w:val="008321F3"/>
    <w:rsid w:val="00840084"/>
    <w:rsid w:val="00841349"/>
    <w:rsid w:val="00853D42"/>
    <w:rsid w:val="008622E8"/>
    <w:rsid w:val="00863DE1"/>
    <w:rsid w:val="0087012E"/>
    <w:rsid w:val="008A147B"/>
    <w:rsid w:val="008C3F0A"/>
    <w:rsid w:val="008E365D"/>
    <w:rsid w:val="008E38BA"/>
    <w:rsid w:val="008F73F8"/>
    <w:rsid w:val="009159B1"/>
    <w:rsid w:val="0096217E"/>
    <w:rsid w:val="00970507"/>
    <w:rsid w:val="009E3BD9"/>
    <w:rsid w:val="009E3F6F"/>
    <w:rsid w:val="009E5E19"/>
    <w:rsid w:val="009F1208"/>
    <w:rsid w:val="00A02903"/>
    <w:rsid w:val="00A201B6"/>
    <w:rsid w:val="00A21E3B"/>
    <w:rsid w:val="00A57EB5"/>
    <w:rsid w:val="00A745EF"/>
    <w:rsid w:val="00AC0010"/>
    <w:rsid w:val="00B20492"/>
    <w:rsid w:val="00B373F1"/>
    <w:rsid w:val="00B72983"/>
    <w:rsid w:val="00B8614B"/>
    <w:rsid w:val="00B9390C"/>
    <w:rsid w:val="00BB784C"/>
    <w:rsid w:val="00BF473F"/>
    <w:rsid w:val="00C01EE4"/>
    <w:rsid w:val="00C057F7"/>
    <w:rsid w:val="00C1044A"/>
    <w:rsid w:val="00C352B7"/>
    <w:rsid w:val="00C44976"/>
    <w:rsid w:val="00C8681B"/>
    <w:rsid w:val="00C93AF1"/>
    <w:rsid w:val="00CD25F4"/>
    <w:rsid w:val="00CD30E1"/>
    <w:rsid w:val="00CD669B"/>
    <w:rsid w:val="00CF3A72"/>
    <w:rsid w:val="00CF70FB"/>
    <w:rsid w:val="00D10892"/>
    <w:rsid w:val="00D255DA"/>
    <w:rsid w:val="00D40208"/>
    <w:rsid w:val="00D8222D"/>
    <w:rsid w:val="00D96C2C"/>
    <w:rsid w:val="00DA7E92"/>
    <w:rsid w:val="00DE240D"/>
    <w:rsid w:val="00E02FCF"/>
    <w:rsid w:val="00E07E4A"/>
    <w:rsid w:val="00E15927"/>
    <w:rsid w:val="00E56081"/>
    <w:rsid w:val="00E80AA3"/>
    <w:rsid w:val="00EF03DE"/>
    <w:rsid w:val="00F26A7A"/>
    <w:rsid w:val="00F528B5"/>
    <w:rsid w:val="00F67E9E"/>
    <w:rsid w:val="00F7379F"/>
    <w:rsid w:val="00FC2314"/>
    <w:rsid w:val="00FF0E6B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F838"/>
  <w15:docId w15:val="{2B1A5772-1864-491A-9512-40DA64E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1D6FD7"/>
    <w:pPr>
      <w:keepNext/>
      <w:spacing w:before="240" w:after="60" w:line="300" w:lineRule="exac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1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1089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50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1D6FD7"/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Bjerring</dc:creator>
  <cp:lastModifiedBy>Bjarne Bundsgaard Nielsen</cp:lastModifiedBy>
  <cp:revision>3</cp:revision>
  <cp:lastPrinted>2021-02-01T13:11:00Z</cp:lastPrinted>
  <dcterms:created xsi:type="dcterms:W3CDTF">2021-02-01T20:06:00Z</dcterms:created>
  <dcterms:modified xsi:type="dcterms:W3CDTF">2021-02-01T20:07:00Z</dcterms:modified>
</cp:coreProperties>
</file>